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2467"/>
        <w:gridCol w:w="1040"/>
        <w:gridCol w:w="1558"/>
        <w:gridCol w:w="1298"/>
        <w:gridCol w:w="1200"/>
      </w:tblGrid>
      <w:tr w:rsidR="00B41E29" w:rsidRPr="00951B6A" w14:paraId="1DFCB43D" w14:textId="77777777" w:rsidTr="00CA0CA8">
        <w:trPr>
          <w:trHeight w:val="314"/>
        </w:trPr>
        <w:tc>
          <w:tcPr>
            <w:tcW w:w="9901"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AA5146" w14:textId="77777777" w:rsidR="00B41E29" w:rsidRPr="00951B6A" w:rsidRDefault="00B41E29" w:rsidP="00DB673E">
            <w:pPr>
              <w:spacing w:before="40" w:after="40"/>
              <w:rPr>
                <w:rFonts w:ascii="Calibri" w:hAnsi="Calibri" w:cs="Arial"/>
                <w:b/>
                <w:bCs/>
                <w:sz w:val="22"/>
                <w:szCs w:val="22"/>
              </w:rPr>
            </w:pPr>
            <w:r w:rsidRPr="00951B6A">
              <w:rPr>
                <w:rFonts w:ascii="Calibri" w:hAnsi="Calibri" w:cs="Arial"/>
                <w:b/>
                <w:bCs/>
                <w:sz w:val="22"/>
                <w:szCs w:val="22"/>
              </w:rPr>
              <w:t>Assessment Details</w:t>
            </w:r>
          </w:p>
        </w:tc>
      </w:tr>
      <w:tr w:rsidR="00B41E29" w:rsidRPr="00951B6A" w14:paraId="2486ED8F" w14:textId="77777777" w:rsidTr="00CA0CA8">
        <w:trPr>
          <w:trHeight w:val="312"/>
        </w:trPr>
        <w:tc>
          <w:tcPr>
            <w:tcW w:w="2338" w:type="dxa"/>
            <w:tcBorders>
              <w:top w:val="single" w:sz="4" w:space="0" w:color="auto"/>
              <w:left w:val="single" w:sz="4" w:space="0" w:color="auto"/>
              <w:bottom w:val="single" w:sz="4" w:space="0" w:color="auto"/>
              <w:right w:val="single" w:sz="4" w:space="0" w:color="auto"/>
            </w:tcBorders>
            <w:vAlign w:val="center"/>
          </w:tcPr>
          <w:p w14:paraId="029B386B"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Qualification Code/Title</w:t>
            </w:r>
          </w:p>
        </w:tc>
        <w:tc>
          <w:tcPr>
            <w:tcW w:w="7562" w:type="dxa"/>
            <w:gridSpan w:val="5"/>
            <w:tcBorders>
              <w:top w:val="single" w:sz="4" w:space="0" w:color="auto"/>
              <w:left w:val="single" w:sz="4" w:space="0" w:color="auto"/>
              <w:bottom w:val="single" w:sz="4" w:space="0" w:color="auto"/>
              <w:right w:val="single" w:sz="4" w:space="0" w:color="auto"/>
            </w:tcBorders>
            <w:vAlign w:val="center"/>
          </w:tcPr>
          <w:p w14:paraId="17D01373" w14:textId="77777777" w:rsidR="00B41E29" w:rsidRPr="00951B6A" w:rsidRDefault="00B41E29" w:rsidP="00DB673E">
            <w:pPr>
              <w:rPr>
                <w:rFonts w:ascii="Calibri" w:hAnsi="Calibri" w:cs="Calibri"/>
                <w:b/>
                <w:bCs/>
                <w:sz w:val="22"/>
                <w:szCs w:val="22"/>
              </w:rPr>
            </w:pPr>
          </w:p>
        </w:tc>
      </w:tr>
      <w:tr w:rsidR="00B41E29" w:rsidRPr="00951B6A" w14:paraId="3BD3995E" w14:textId="77777777" w:rsidTr="00CA0CA8">
        <w:trPr>
          <w:trHeight w:val="386"/>
        </w:trPr>
        <w:tc>
          <w:tcPr>
            <w:tcW w:w="2338" w:type="dxa"/>
            <w:tcBorders>
              <w:top w:val="single" w:sz="4" w:space="0" w:color="auto"/>
              <w:left w:val="single" w:sz="4" w:space="0" w:color="auto"/>
              <w:bottom w:val="single" w:sz="4" w:space="0" w:color="auto"/>
              <w:right w:val="single" w:sz="4" w:space="0" w:color="auto"/>
            </w:tcBorders>
            <w:vAlign w:val="center"/>
          </w:tcPr>
          <w:p w14:paraId="67545C11"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Assessment Type</w:t>
            </w:r>
          </w:p>
        </w:tc>
        <w:tc>
          <w:tcPr>
            <w:tcW w:w="3507" w:type="dxa"/>
            <w:gridSpan w:val="2"/>
            <w:tcBorders>
              <w:top w:val="single" w:sz="4" w:space="0" w:color="auto"/>
              <w:left w:val="single" w:sz="4" w:space="0" w:color="auto"/>
              <w:bottom w:val="single" w:sz="4" w:space="0" w:color="auto"/>
              <w:right w:val="single" w:sz="4" w:space="0" w:color="auto"/>
            </w:tcBorders>
            <w:vAlign w:val="center"/>
          </w:tcPr>
          <w:p w14:paraId="2A5CDF34" w14:textId="77777777" w:rsidR="00B41E29" w:rsidRPr="00951B6A" w:rsidRDefault="00B41E29" w:rsidP="00DB673E">
            <w:pPr>
              <w:rPr>
                <w:rFonts w:ascii="Calibri" w:hAnsi="Calibri" w:cs="Calibri"/>
                <w:bCs/>
                <w:sz w:val="22"/>
                <w:szCs w:val="22"/>
              </w:rPr>
            </w:pPr>
            <w:r w:rsidRPr="00951B6A">
              <w:rPr>
                <w:rFonts w:ascii="Calibri" w:hAnsi="Calibri" w:cs="Calibri"/>
                <w:bCs/>
                <w:sz w:val="22"/>
                <w:szCs w:val="22"/>
              </w:rPr>
              <w:t xml:space="preserve">Assessment </w:t>
            </w:r>
            <w:r>
              <w:rPr>
                <w:rFonts w:ascii="Calibri" w:hAnsi="Calibri" w:cs="Calibri"/>
                <w:bCs/>
                <w:sz w:val="22"/>
                <w:szCs w:val="22"/>
              </w:rPr>
              <w:t xml:space="preserve">– </w:t>
            </w:r>
          </w:p>
        </w:tc>
        <w:tc>
          <w:tcPr>
            <w:tcW w:w="1558" w:type="dxa"/>
            <w:tcBorders>
              <w:top w:val="single" w:sz="4" w:space="0" w:color="auto"/>
              <w:left w:val="single" w:sz="4" w:space="0" w:color="auto"/>
              <w:bottom w:val="single" w:sz="4" w:space="0" w:color="auto"/>
              <w:right w:val="single" w:sz="4" w:space="0" w:color="auto"/>
            </w:tcBorders>
            <w:vAlign w:val="center"/>
          </w:tcPr>
          <w:p w14:paraId="47EB9E5D"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Time allowed</w:t>
            </w:r>
          </w:p>
        </w:tc>
        <w:tc>
          <w:tcPr>
            <w:tcW w:w="2497" w:type="dxa"/>
            <w:gridSpan w:val="2"/>
            <w:tcBorders>
              <w:top w:val="single" w:sz="4" w:space="0" w:color="auto"/>
              <w:left w:val="single" w:sz="4" w:space="0" w:color="auto"/>
              <w:bottom w:val="single" w:sz="4" w:space="0" w:color="auto"/>
              <w:right w:val="single" w:sz="4" w:space="0" w:color="auto"/>
            </w:tcBorders>
            <w:vAlign w:val="center"/>
          </w:tcPr>
          <w:p w14:paraId="352732C6" w14:textId="77777777" w:rsidR="00B41E29" w:rsidRPr="00951B6A" w:rsidRDefault="00B41E29" w:rsidP="00DB673E">
            <w:pPr>
              <w:rPr>
                <w:rFonts w:ascii="Calibri" w:hAnsi="Calibri" w:cs="Calibri"/>
                <w:bCs/>
                <w:sz w:val="22"/>
                <w:szCs w:val="22"/>
              </w:rPr>
            </w:pPr>
          </w:p>
        </w:tc>
      </w:tr>
      <w:tr w:rsidR="00B41E29" w:rsidRPr="00951B6A" w14:paraId="59BC6B8F" w14:textId="77777777" w:rsidTr="00CA0CA8">
        <w:trPr>
          <w:trHeight w:val="402"/>
        </w:trPr>
        <w:tc>
          <w:tcPr>
            <w:tcW w:w="2338" w:type="dxa"/>
            <w:tcBorders>
              <w:top w:val="single" w:sz="4" w:space="0" w:color="auto"/>
              <w:left w:val="single" w:sz="4" w:space="0" w:color="auto"/>
              <w:bottom w:val="single" w:sz="4" w:space="0" w:color="auto"/>
              <w:right w:val="single" w:sz="4" w:space="0" w:color="auto"/>
            </w:tcBorders>
            <w:vAlign w:val="center"/>
          </w:tcPr>
          <w:p w14:paraId="3FAF70E8"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Due Date</w:t>
            </w:r>
          </w:p>
        </w:tc>
        <w:tc>
          <w:tcPr>
            <w:tcW w:w="2467" w:type="dxa"/>
            <w:tcBorders>
              <w:top w:val="single" w:sz="4" w:space="0" w:color="auto"/>
              <w:left w:val="single" w:sz="4" w:space="0" w:color="auto"/>
              <w:bottom w:val="single" w:sz="4" w:space="0" w:color="auto"/>
              <w:right w:val="single" w:sz="4" w:space="0" w:color="auto"/>
            </w:tcBorders>
            <w:vAlign w:val="center"/>
          </w:tcPr>
          <w:p w14:paraId="488B523E" w14:textId="77777777" w:rsidR="00B41E29" w:rsidRPr="00951B6A" w:rsidRDefault="00B41E29" w:rsidP="00DB673E">
            <w:pPr>
              <w:rPr>
                <w:rFonts w:ascii="Calibri" w:hAnsi="Calibri" w:cs="Calibri"/>
                <w:bCs/>
                <w:sz w:val="22"/>
                <w:szCs w:val="22"/>
              </w:rPr>
            </w:pPr>
          </w:p>
        </w:tc>
        <w:tc>
          <w:tcPr>
            <w:tcW w:w="1039" w:type="dxa"/>
            <w:tcBorders>
              <w:top w:val="single" w:sz="4" w:space="0" w:color="auto"/>
              <w:left w:val="single" w:sz="4" w:space="0" w:color="auto"/>
              <w:bottom w:val="single" w:sz="4" w:space="0" w:color="auto"/>
              <w:right w:val="single" w:sz="4" w:space="0" w:color="auto"/>
            </w:tcBorders>
            <w:vAlign w:val="center"/>
          </w:tcPr>
          <w:p w14:paraId="23DEE5D3"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Location</w:t>
            </w:r>
          </w:p>
        </w:tc>
        <w:tc>
          <w:tcPr>
            <w:tcW w:w="1558" w:type="dxa"/>
            <w:tcBorders>
              <w:top w:val="single" w:sz="4" w:space="0" w:color="auto"/>
              <w:left w:val="single" w:sz="4" w:space="0" w:color="auto"/>
              <w:bottom w:val="single" w:sz="4" w:space="0" w:color="auto"/>
              <w:right w:val="single" w:sz="4" w:space="0" w:color="auto"/>
            </w:tcBorders>
            <w:vAlign w:val="center"/>
          </w:tcPr>
          <w:p w14:paraId="39238633" w14:textId="77777777" w:rsidR="00B41E29" w:rsidRPr="00951B6A" w:rsidRDefault="00B41E29" w:rsidP="00DB673E">
            <w:pPr>
              <w:rPr>
                <w:rFonts w:ascii="Calibri" w:hAnsi="Calibri" w:cs="Calibri"/>
                <w:bCs/>
                <w:sz w:val="22"/>
                <w:szCs w:val="22"/>
              </w:rPr>
            </w:pPr>
          </w:p>
        </w:tc>
        <w:tc>
          <w:tcPr>
            <w:tcW w:w="1298" w:type="dxa"/>
            <w:tcBorders>
              <w:top w:val="single" w:sz="4" w:space="0" w:color="auto"/>
              <w:left w:val="single" w:sz="4" w:space="0" w:color="auto"/>
              <w:bottom w:val="single" w:sz="4" w:space="0" w:color="auto"/>
              <w:right w:val="single" w:sz="4" w:space="0" w:color="auto"/>
            </w:tcBorders>
            <w:vAlign w:val="center"/>
          </w:tcPr>
          <w:p w14:paraId="22E0355C"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Term / Year</w:t>
            </w:r>
          </w:p>
        </w:tc>
        <w:tc>
          <w:tcPr>
            <w:tcW w:w="1198" w:type="dxa"/>
            <w:tcBorders>
              <w:top w:val="single" w:sz="4" w:space="0" w:color="auto"/>
              <w:left w:val="single" w:sz="4" w:space="0" w:color="auto"/>
              <w:bottom w:val="single" w:sz="4" w:space="0" w:color="auto"/>
              <w:right w:val="single" w:sz="4" w:space="0" w:color="auto"/>
            </w:tcBorders>
            <w:vAlign w:val="center"/>
          </w:tcPr>
          <w:p w14:paraId="0E6BD44E" w14:textId="77777777" w:rsidR="00B41E29" w:rsidRPr="00951B6A" w:rsidRDefault="00B41E29" w:rsidP="00DB673E">
            <w:pPr>
              <w:rPr>
                <w:rFonts w:ascii="Calibri" w:hAnsi="Calibri" w:cs="Calibri"/>
                <w:bCs/>
                <w:sz w:val="22"/>
                <w:szCs w:val="22"/>
              </w:rPr>
            </w:pPr>
          </w:p>
        </w:tc>
      </w:tr>
    </w:tbl>
    <w:p w14:paraId="2C7721C5" w14:textId="77777777" w:rsidR="00B41E29" w:rsidRDefault="00B41E29"/>
    <w:tbl>
      <w:tblPr>
        <w:tblpPr w:leftFromText="180" w:rightFromText="180" w:vertAnchor="text" w:horzAnchor="margin" w:tblpX="-419" w:tblpY="-118"/>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2"/>
        <w:gridCol w:w="7570"/>
      </w:tblGrid>
      <w:tr w:rsidR="00B41E29" w:rsidRPr="00951B6A" w14:paraId="3D4D6CCD" w14:textId="77777777" w:rsidTr="00CA0CA8">
        <w:trPr>
          <w:trHeight w:val="419"/>
        </w:trPr>
        <w:tc>
          <w:tcPr>
            <w:tcW w:w="9872"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574DB8" w14:textId="77777777" w:rsidR="00B41E29" w:rsidRPr="00951B6A" w:rsidRDefault="00B41E29" w:rsidP="00DB673E">
            <w:pPr>
              <w:spacing w:before="40" w:after="40"/>
              <w:rPr>
                <w:rFonts w:ascii="Calibri" w:hAnsi="Calibri" w:cs="Arial"/>
                <w:b/>
                <w:bCs/>
                <w:sz w:val="22"/>
                <w:szCs w:val="22"/>
              </w:rPr>
            </w:pPr>
            <w:r w:rsidRPr="00951B6A">
              <w:rPr>
                <w:rFonts w:ascii="Calibri" w:hAnsi="Calibri" w:cs="Arial"/>
                <w:b/>
                <w:bCs/>
                <w:sz w:val="22"/>
                <w:szCs w:val="22"/>
              </w:rPr>
              <w:t>Unit of Competency</w:t>
            </w:r>
          </w:p>
        </w:tc>
      </w:tr>
      <w:tr w:rsidR="00B41E29" w:rsidRPr="00951B6A" w14:paraId="193C8711" w14:textId="77777777" w:rsidTr="00CA0CA8">
        <w:trPr>
          <w:trHeight w:val="319"/>
        </w:trPr>
        <w:tc>
          <w:tcPr>
            <w:tcW w:w="2302" w:type="dxa"/>
            <w:tcBorders>
              <w:top w:val="single" w:sz="4" w:space="0" w:color="auto"/>
              <w:left w:val="single" w:sz="4" w:space="0" w:color="auto"/>
              <w:bottom w:val="single" w:sz="4" w:space="0" w:color="auto"/>
              <w:right w:val="single" w:sz="4" w:space="0" w:color="auto"/>
            </w:tcBorders>
          </w:tcPr>
          <w:p w14:paraId="5E53D01C" w14:textId="77777777" w:rsidR="00B41E29" w:rsidRPr="00951B6A" w:rsidRDefault="00B41E29" w:rsidP="00DB673E">
            <w:pPr>
              <w:pStyle w:val="Formal1"/>
              <w:spacing w:after="100" w:afterAutospacing="1"/>
              <w:rPr>
                <w:rFonts w:ascii="Calibri" w:hAnsi="Calibri" w:cs="Arial"/>
                <w:b/>
                <w:bCs/>
                <w:sz w:val="22"/>
                <w:szCs w:val="22"/>
                <w:lang w:val="en-AU" w:eastAsia="en-AU"/>
              </w:rPr>
            </w:pPr>
            <w:r w:rsidRPr="00951B6A">
              <w:rPr>
                <w:rFonts w:ascii="Calibri" w:hAnsi="Calibri" w:cs="Arial"/>
                <w:b/>
                <w:bCs/>
                <w:sz w:val="22"/>
                <w:szCs w:val="22"/>
              </w:rPr>
              <w:t>National Code/Title</w:t>
            </w:r>
          </w:p>
        </w:tc>
        <w:tc>
          <w:tcPr>
            <w:tcW w:w="7569" w:type="dxa"/>
            <w:tcBorders>
              <w:top w:val="single" w:sz="4" w:space="0" w:color="auto"/>
              <w:left w:val="single" w:sz="4" w:space="0" w:color="auto"/>
              <w:bottom w:val="single" w:sz="4" w:space="0" w:color="auto"/>
              <w:right w:val="single" w:sz="4" w:space="0" w:color="auto"/>
            </w:tcBorders>
          </w:tcPr>
          <w:p w14:paraId="5063A1A1" w14:textId="77777777" w:rsidR="00B41E29" w:rsidRPr="00BB7715" w:rsidRDefault="00B41E29" w:rsidP="00DB673E">
            <w:pPr>
              <w:spacing w:after="100" w:afterAutospacing="1"/>
              <w:rPr>
                <w:rFonts w:ascii="Calibri" w:hAnsi="Calibri" w:cs="Calibri"/>
                <w:bCs/>
              </w:rPr>
            </w:pPr>
          </w:p>
        </w:tc>
      </w:tr>
    </w:tbl>
    <w:tbl>
      <w:tblPr>
        <w:tblW w:w="989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3"/>
        <w:gridCol w:w="145"/>
        <w:gridCol w:w="3359"/>
        <w:gridCol w:w="96"/>
        <w:gridCol w:w="1516"/>
        <w:gridCol w:w="2502"/>
      </w:tblGrid>
      <w:tr w:rsidR="00B41E29" w:rsidRPr="00951B6A" w14:paraId="6BD61EDD" w14:textId="77777777" w:rsidTr="00CA0CA8">
        <w:trPr>
          <w:trHeight w:val="229"/>
        </w:trPr>
        <w:tc>
          <w:tcPr>
            <w:tcW w:w="9891"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2164807" w14:textId="77777777" w:rsidR="00B41E29" w:rsidRPr="00951B6A" w:rsidRDefault="00B41E29" w:rsidP="00DB673E">
            <w:pPr>
              <w:spacing w:before="40" w:after="40"/>
              <w:rPr>
                <w:rFonts w:ascii="Calibri" w:hAnsi="Calibri" w:cs="Arial"/>
                <w:b/>
                <w:bCs/>
                <w:sz w:val="22"/>
                <w:szCs w:val="22"/>
              </w:rPr>
            </w:pPr>
            <w:r w:rsidRPr="00951B6A">
              <w:rPr>
                <w:rFonts w:ascii="Calibri" w:hAnsi="Calibri" w:cs="Arial"/>
                <w:b/>
                <w:bCs/>
                <w:sz w:val="22"/>
                <w:szCs w:val="22"/>
              </w:rPr>
              <w:t>Student Details</w:t>
            </w:r>
          </w:p>
        </w:tc>
      </w:tr>
      <w:tr w:rsidR="00B41E29" w:rsidRPr="00951B6A" w14:paraId="4C331D5F" w14:textId="77777777" w:rsidTr="00CA0CA8">
        <w:trPr>
          <w:trHeight w:val="246"/>
        </w:trPr>
        <w:tc>
          <w:tcPr>
            <w:tcW w:w="2418" w:type="dxa"/>
            <w:gridSpan w:val="2"/>
            <w:tcBorders>
              <w:top w:val="single" w:sz="4" w:space="0" w:color="auto"/>
              <w:left w:val="single" w:sz="4" w:space="0" w:color="auto"/>
              <w:bottom w:val="single" w:sz="4" w:space="0" w:color="auto"/>
              <w:right w:val="single" w:sz="4" w:space="0" w:color="auto"/>
            </w:tcBorders>
            <w:vAlign w:val="center"/>
          </w:tcPr>
          <w:p w14:paraId="106AFAD3"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Student Name</w:t>
            </w:r>
          </w:p>
        </w:tc>
        <w:tc>
          <w:tcPr>
            <w:tcW w:w="3359" w:type="dxa"/>
            <w:tcBorders>
              <w:top w:val="single" w:sz="4" w:space="0" w:color="auto"/>
              <w:left w:val="single" w:sz="4" w:space="0" w:color="auto"/>
              <w:bottom w:val="single" w:sz="4" w:space="0" w:color="auto"/>
              <w:right w:val="single" w:sz="4" w:space="0" w:color="auto"/>
            </w:tcBorders>
            <w:vAlign w:val="center"/>
          </w:tcPr>
          <w:p w14:paraId="732531E9" w14:textId="77777777" w:rsidR="00B41E29" w:rsidRPr="00951B6A" w:rsidRDefault="00B41E29" w:rsidP="00DB673E">
            <w:pPr>
              <w:pStyle w:val="Formal1"/>
              <w:rPr>
                <w:rFonts w:ascii="Calibri" w:hAnsi="Calibri" w:cs="Arial"/>
                <w:b/>
                <w:bCs/>
                <w:sz w:val="22"/>
                <w:szCs w:val="22"/>
                <w:lang w:val="en-AU" w:eastAsia="en-AU"/>
              </w:rPr>
            </w:pPr>
          </w:p>
        </w:tc>
        <w:tc>
          <w:tcPr>
            <w:tcW w:w="1612" w:type="dxa"/>
            <w:gridSpan w:val="2"/>
            <w:tcBorders>
              <w:top w:val="single" w:sz="4" w:space="0" w:color="auto"/>
              <w:left w:val="single" w:sz="4" w:space="0" w:color="auto"/>
              <w:bottom w:val="single" w:sz="4" w:space="0" w:color="auto"/>
              <w:right w:val="single" w:sz="4" w:space="0" w:color="auto"/>
            </w:tcBorders>
            <w:vAlign w:val="center"/>
          </w:tcPr>
          <w:p w14:paraId="74F8BFDC" w14:textId="77777777" w:rsidR="00B41E29" w:rsidRPr="00951B6A" w:rsidRDefault="00B41E29" w:rsidP="00DB673E">
            <w:pPr>
              <w:rPr>
                <w:rFonts w:ascii="Calibri" w:hAnsi="Calibri" w:cs="Arial"/>
                <w:b/>
                <w:bCs/>
                <w:sz w:val="22"/>
                <w:szCs w:val="22"/>
              </w:rPr>
            </w:pPr>
            <w:r w:rsidRPr="00951B6A">
              <w:rPr>
                <w:rFonts w:ascii="Calibri" w:hAnsi="Calibri" w:cs="Arial"/>
                <w:b/>
                <w:bCs/>
                <w:sz w:val="22"/>
                <w:szCs w:val="22"/>
              </w:rPr>
              <w:t>Student ID</w:t>
            </w:r>
          </w:p>
        </w:tc>
        <w:tc>
          <w:tcPr>
            <w:tcW w:w="2502" w:type="dxa"/>
            <w:tcBorders>
              <w:top w:val="single" w:sz="4" w:space="0" w:color="auto"/>
              <w:left w:val="single" w:sz="4" w:space="0" w:color="auto"/>
              <w:bottom w:val="single" w:sz="4" w:space="0" w:color="auto"/>
              <w:right w:val="single" w:sz="4" w:space="0" w:color="auto"/>
            </w:tcBorders>
            <w:vAlign w:val="center"/>
          </w:tcPr>
          <w:p w14:paraId="05E563D2" w14:textId="77777777" w:rsidR="00B41E29" w:rsidRPr="00951B6A" w:rsidRDefault="00B41E29" w:rsidP="00DB673E">
            <w:pPr>
              <w:rPr>
                <w:rFonts w:ascii="Calibri" w:hAnsi="Calibri" w:cs="Arial"/>
                <w:b/>
                <w:bCs/>
                <w:sz w:val="22"/>
                <w:szCs w:val="22"/>
              </w:rPr>
            </w:pPr>
          </w:p>
        </w:tc>
      </w:tr>
      <w:tr w:rsidR="00B41E29" w:rsidRPr="00951B6A" w14:paraId="4B0EA244" w14:textId="77777777" w:rsidTr="00CA0CA8">
        <w:tblPrEx>
          <w:tblLook w:val="04A0" w:firstRow="1" w:lastRow="0" w:firstColumn="1" w:lastColumn="0" w:noHBand="0" w:noVBand="1"/>
        </w:tblPrEx>
        <w:trPr>
          <w:trHeight w:val="207"/>
        </w:trPr>
        <w:tc>
          <w:tcPr>
            <w:tcW w:w="9891"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EB04331" w14:textId="77777777" w:rsidR="00B41E29" w:rsidRPr="00951B6A" w:rsidRDefault="00B41E29" w:rsidP="00DB673E">
            <w:pPr>
              <w:spacing w:before="40" w:after="40"/>
              <w:rPr>
                <w:rFonts w:ascii="Calibri" w:hAnsi="Calibri" w:cs="Arial"/>
                <w:b/>
                <w:bCs/>
                <w:sz w:val="22"/>
                <w:szCs w:val="22"/>
                <w:lang w:eastAsia="en-AU"/>
              </w:rPr>
            </w:pPr>
            <w:r w:rsidRPr="00951B6A">
              <w:rPr>
                <w:rFonts w:ascii="Calibri" w:hAnsi="Calibri" w:cs="Arial"/>
                <w:b/>
                <w:bCs/>
                <w:sz w:val="22"/>
                <w:szCs w:val="22"/>
                <w:lang w:eastAsia="en-AU"/>
              </w:rPr>
              <w:t>Assessor Details</w:t>
            </w:r>
          </w:p>
        </w:tc>
      </w:tr>
      <w:tr w:rsidR="00B41E29" w:rsidRPr="00951B6A" w14:paraId="4D9B960A" w14:textId="77777777" w:rsidTr="00CA0CA8">
        <w:tblPrEx>
          <w:tblLook w:val="04A0" w:firstRow="1" w:lastRow="0" w:firstColumn="1" w:lastColumn="0" w:noHBand="0" w:noVBand="1"/>
        </w:tblPrEx>
        <w:trPr>
          <w:trHeight w:val="185"/>
        </w:trPr>
        <w:tc>
          <w:tcPr>
            <w:tcW w:w="2273" w:type="dxa"/>
            <w:tcBorders>
              <w:top w:val="single" w:sz="4" w:space="0" w:color="auto"/>
              <w:left w:val="single" w:sz="4" w:space="0" w:color="auto"/>
              <w:bottom w:val="single" w:sz="4" w:space="0" w:color="auto"/>
              <w:right w:val="single" w:sz="4" w:space="0" w:color="auto"/>
            </w:tcBorders>
            <w:vAlign w:val="center"/>
            <w:hideMark/>
          </w:tcPr>
          <w:p w14:paraId="0B73E119" w14:textId="77777777" w:rsidR="00B41E29" w:rsidRPr="00951B6A" w:rsidRDefault="00B41E29" w:rsidP="00DB673E">
            <w:pPr>
              <w:pStyle w:val="Formal1"/>
              <w:spacing w:before="20" w:after="20" w:line="240" w:lineRule="atLeast"/>
              <w:rPr>
                <w:rFonts w:ascii="Calibri" w:hAnsi="Calibri" w:cs="Arial"/>
                <w:b/>
                <w:bCs/>
                <w:sz w:val="22"/>
                <w:szCs w:val="22"/>
                <w:lang w:val="en-AU" w:eastAsia="en-AU"/>
              </w:rPr>
            </w:pPr>
            <w:r w:rsidRPr="00951B6A">
              <w:rPr>
                <w:rFonts w:ascii="Calibri" w:hAnsi="Calibri" w:cs="Arial"/>
                <w:b/>
                <w:bCs/>
                <w:sz w:val="22"/>
                <w:szCs w:val="22"/>
                <w:lang w:val="en-AU" w:eastAsia="en-AU"/>
              </w:rPr>
              <w:t>Assessor’s Name</w:t>
            </w:r>
          </w:p>
        </w:tc>
        <w:tc>
          <w:tcPr>
            <w:tcW w:w="7618" w:type="dxa"/>
            <w:gridSpan w:val="5"/>
            <w:tcBorders>
              <w:top w:val="single" w:sz="4" w:space="0" w:color="auto"/>
              <w:left w:val="single" w:sz="4" w:space="0" w:color="auto"/>
              <w:bottom w:val="single" w:sz="4" w:space="0" w:color="auto"/>
              <w:right w:val="single" w:sz="4" w:space="0" w:color="auto"/>
            </w:tcBorders>
            <w:vAlign w:val="center"/>
          </w:tcPr>
          <w:p w14:paraId="778F401D" w14:textId="77777777" w:rsidR="00B41E29" w:rsidRPr="00951B6A" w:rsidRDefault="00B41E29" w:rsidP="00DB673E">
            <w:pPr>
              <w:spacing w:before="20" w:after="20" w:line="240" w:lineRule="atLeast"/>
              <w:rPr>
                <w:rFonts w:ascii="Calibri" w:hAnsi="Calibri" w:cs="Arial"/>
                <w:b/>
                <w:bCs/>
                <w:sz w:val="22"/>
                <w:szCs w:val="22"/>
                <w:lang w:eastAsia="en-AU"/>
              </w:rPr>
            </w:pPr>
          </w:p>
        </w:tc>
      </w:tr>
      <w:tr w:rsidR="00B41E29" w:rsidRPr="00951B6A" w14:paraId="599E12EB" w14:textId="77777777" w:rsidTr="00CA0CA8">
        <w:tblPrEx>
          <w:tblLook w:val="04A0" w:firstRow="1" w:lastRow="0" w:firstColumn="1" w:lastColumn="0" w:noHBand="0" w:noVBand="1"/>
        </w:tblPrEx>
        <w:trPr>
          <w:trHeight w:val="268"/>
        </w:trPr>
        <w:tc>
          <w:tcPr>
            <w:tcW w:w="227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4D7E110" w14:textId="77777777" w:rsidR="00B41E29" w:rsidRPr="00951B6A" w:rsidRDefault="00B41E29" w:rsidP="00DB673E">
            <w:pPr>
              <w:pStyle w:val="Formal1"/>
              <w:spacing w:before="20" w:after="20" w:line="240" w:lineRule="atLeast"/>
              <w:rPr>
                <w:rFonts w:ascii="Calibri" w:hAnsi="Calibri" w:cs="Arial"/>
                <w:b/>
                <w:bCs/>
                <w:sz w:val="22"/>
                <w:szCs w:val="22"/>
                <w:lang w:val="en-AU" w:eastAsia="en-AU"/>
              </w:rPr>
            </w:pPr>
            <w:r w:rsidRPr="00951B6A">
              <w:rPr>
                <w:rFonts w:ascii="Calibri" w:hAnsi="Calibri" w:cs="Arial"/>
                <w:b/>
                <w:bCs/>
                <w:sz w:val="22"/>
                <w:szCs w:val="22"/>
                <w:lang w:val="en-AU" w:eastAsia="en-AU"/>
              </w:rPr>
              <w:t>RESULTS (Please Circle)</w:t>
            </w:r>
          </w:p>
        </w:tc>
        <w:tc>
          <w:tcPr>
            <w:tcW w:w="360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8E1FE13" w14:textId="77777777" w:rsidR="00B41E29" w:rsidRPr="00951B6A" w:rsidRDefault="00B41E29" w:rsidP="00DB673E">
            <w:pPr>
              <w:spacing w:before="20" w:after="20" w:line="240" w:lineRule="atLeast"/>
              <w:jc w:val="center"/>
              <w:rPr>
                <w:rFonts w:ascii="Calibri" w:hAnsi="Calibri" w:cs="Arial"/>
                <w:b/>
                <w:bCs/>
                <w:sz w:val="22"/>
                <w:szCs w:val="22"/>
                <w:lang w:eastAsia="en-AU"/>
              </w:rPr>
            </w:pPr>
            <w:r w:rsidRPr="00951B6A">
              <w:rPr>
                <w:rFonts w:ascii="Calibri" w:hAnsi="Calibri" w:cs="Arial"/>
                <w:b/>
                <w:bCs/>
                <w:sz w:val="22"/>
                <w:szCs w:val="22"/>
                <w:lang w:eastAsia="en-AU"/>
              </w:rPr>
              <w:t>SATISFACTORY</w:t>
            </w:r>
          </w:p>
        </w:tc>
        <w:tc>
          <w:tcPr>
            <w:tcW w:w="40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0DD01E3" w14:textId="77777777" w:rsidR="00B41E29" w:rsidRPr="00951B6A" w:rsidRDefault="00B41E29" w:rsidP="00DB673E">
            <w:pPr>
              <w:spacing w:before="20" w:after="20" w:line="240" w:lineRule="atLeast"/>
              <w:jc w:val="center"/>
              <w:rPr>
                <w:rFonts w:ascii="Calibri" w:hAnsi="Calibri" w:cs="Arial"/>
                <w:b/>
                <w:bCs/>
                <w:sz w:val="22"/>
                <w:szCs w:val="22"/>
                <w:lang w:eastAsia="en-AU"/>
              </w:rPr>
            </w:pPr>
            <w:r w:rsidRPr="00951B6A">
              <w:rPr>
                <w:rFonts w:ascii="Calibri" w:hAnsi="Calibri" w:cs="Arial"/>
                <w:b/>
                <w:bCs/>
                <w:sz w:val="22"/>
                <w:szCs w:val="22"/>
                <w:lang w:eastAsia="en-AU"/>
              </w:rPr>
              <w:t>NOT SATISFACTORY</w:t>
            </w:r>
          </w:p>
        </w:tc>
      </w:tr>
    </w:tbl>
    <w:p w14:paraId="204896B7" w14:textId="77777777" w:rsidR="00B41E29" w:rsidRPr="00951B6A" w:rsidRDefault="00B41E29" w:rsidP="00B41E29">
      <w:pPr>
        <w:pStyle w:val="Script"/>
        <w:spacing w:line="240" w:lineRule="atLeast"/>
        <w:ind w:left="-567"/>
        <w:rPr>
          <w:rFonts w:ascii="Calibri" w:hAnsi="Calibri"/>
          <w:b/>
          <w:bCs/>
          <w:sz w:val="22"/>
          <w:szCs w:val="22"/>
          <w:lang w:val="en-US" w:eastAsia="en-US"/>
        </w:rPr>
      </w:pPr>
      <w:r>
        <w:rPr>
          <w:rFonts w:ascii="Calibri" w:hAnsi="Calibri"/>
          <w:b/>
          <w:bCs/>
          <w:sz w:val="22"/>
          <w:szCs w:val="22"/>
          <w:lang w:val="en-US" w:eastAsia="en-US"/>
        </w:rPr>
        <w:t xml:space="preserve">  </w:t>
      </w:r>
      <w:r w:rsidRPr="00951B6A">
        <w:rPr>
          <w:rFonts w:ascii="Calibri" w:hAnsi="Calibri"/>
          <w:b/>
          <w:bCs/>
          <w:sz w:val="22"/>
          <w:szCs w:val="22"/>
          <w:lang w:val="en-US" w:eastAsia="en-US"/>
        </w:rPr>
        <w:t>Feedback to student:</w:t>
      </w:r>
    </w:p>
    <w:p w14:paraId="1BCAC00D" w14:textId="77777777" w:rsidR="00B41E29" w:rsidRPr="00951B6A" w:rsidRDefault="00B41E29" w:rsidP="00B41E29">
      <w:pPr>
        <w:pStyle w:val="Script"/>
        <w:spacing w:line="240" w:lineRule="atLeast"/>
        <w:ind w:left="-567" w:right="-318"/>
        <w:rPr>
          <w:rFonts w:ascii="Calibri" w:hAnsi="Calibri"/>
          <w:bCs/>
          <w:sz w:val="22"/>
          <w:szCs w:val="22"/>
          <w:lang w:val="en-US" w:eastAsia="en-US"/>
        </w:rPr>
      </w:pPr>
      <w:r w:rsidRPr="00951B6A">
        <w:rPr>
          <w:rFonts w:ascii="Calibri" w:hAnsi="Calibri"/>
          <w:bCs/>
          <w:sz w:val="22"/>
          <w:szCs w:val="22"/>
          <w:lang w:val="en-US" w:eastAsia="en-US"/>
        </w:rPr>
        <w:t>................................................................................................................................................................................................................................................................................................................................................................................</w:t>
      </w:r>
    </w:p>
    <w:tbl>
      <w:tblPr>
        <w:tblW w:w="10030" w:type="dxa"/>
        <w:tblInd w:w="-4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4544"/>
        <w:gridCol w:w="5486"/>
      </w:tblGrid>
      <w:tr w:rsidR="00B41E29" w:rsidRPr="00951B6A" w14:paraId="48AA1584" w14:textId="77777777" w:rsidTr="00CA0CA8">
        <w:trPr>
          <w:cantSplit/>
          <w:trHeight w:val="1615"/>
        </w:trPr>
        <w:tc>
          <w:tcPr>
            <w:tcW w:w="4544" w:type="dxa"/>
            <w:tcBorders>
              <w:top w:val="double" w:sz="4" w:space="0" w:color="auto"/>
              <w:left w:val="double" w:sz="4" w:space="0" w:color="auto"/>
              <w:bottom w:val="double" w:sz="4" w:space="0" w:color="auto"/>
              <w:right w:val="single" w:sz="4" w:space="0" w:color="auto"/>
            </w:tcBorders>
            <w:hideMark/>
          </w:tcPr>
          <w:p w14:paraId="4C3676D5" w14:textId="77777777" w:rsidR="00B41E29" w:rsidRPr="00B41E29" w:rsidRDefault="00B41E29" w:rsidP="00DB673E">
            <w:pPr>
              <w:autoSpaceDE w:val="0"/>
              <w:autoSpaceDN w:val="0"/>
              <w:adjustRightInd w:val="0"/>
              <w:rPr>
                <w:rFonts w:ascii="Calibri" w:hAnsi="Calibri" w:cs="Calibri"/>
                <w:sz w:val="20"/>
                <w:szCs w:val="20"/>
                <w:lang w:eastAsia="en-AU"/>
              </w:rPr>
            </w:pPr>
            <w:bookmarkStart w:id="0" w:name="_GoBack"/>
            <w:bookmarkEnd w:id="0"/>
            <w:r w:rsidRPr="00B41E29">
              <w:rPr>
                <w:rFonts w:ascii="Calibri" w:hAnsi="Calibri" w:cs="Calibri"/>
                <w:b/>
                <w:sz w:val="20"/>
                <w:szCs w:val="20"/>
                <w:lang w:eastAsia="en-AU"/>
              </w:rPr>
              <w:t>Student Declaration:</w:t>
            </w:r>
            <w:r w:rsidRPr="00B41E29">
              <w:rPr>
                <w:rFonts w:ascii="Calibri" w:hAnsi="Calibri" w:cs="Calibri"/>
                <w:sz w:val="20"/>
                <w:szCs w:val="20"/>
                <w:lang w:eastAsia="en-AU"/>
              </w:rPr>
              <w:t xml:space="preserve">  I declare that I have been assessed in this unit, and I have been advised of my result.  I am also aware of my appeal rights.</w:t>
            </w:r>
          </w:p>
          <w:p w14:paraId="6079A77D" w14:textId="77777777" w:rsidR="00B41E29" w:rsidRPr="00B41E29" w:rsidRDefault="00B41E29" w:rsidP="00B41E29">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Signature__________________________________</w:t>
            </w:r>
          </w:p>
          <w:p w14:paraId="361B45A5" w14:textId="77777777" w:rsidR="00B41E29" w:rsidRPr="00B41E29" w:rsidRDefault="00B41E29" w:rsidP="00B41E29">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 xml:space="preserve">Date: </w:t>
            </w:r>
            <w:r w:rsidRPr="00B41E29">
              <w:rPr>
                <w:rFonts w:ascii="Calibri" w:hAnsi="Calibri" w:cs="Calibri"/>
                <w:b w:val="0"/>
                <w:sz w:val="20"/>
                <w:lang w:eastAsia="en-AU"/>
              </w:rPr>
              <w:tab/>
              <w:t>______/_______/___________</w:t>
            </w:r>
          </w:p>
        </w:tc>
        <w:tc>
          <w:tcPr>
            <w:tcW w:w="5486" w:type="dxa"/>
            <w:tcBorders>
              <w:top w:val="double" w:sz="4" w:space="0" w:color="auto"/>
              <w:left w:val="single" w:sz="4" w:space="0" w:color="auto"/>
              <w:bottom w:val="double" w:sz="4" w:space="0" w:color="auto"/>
              <w:right w:val="double" w:sz="4" w:space="0" w:color="auto"/>
            </w:tcBorders>
            <w:hideMark/>
          </w:tcPr>
          <w:p w14:paraId="4F4B9F9C" w14:textId="77777777" w:rsidR="00B41E29" w:rsidRPr="00B41E29" w:rsidRDefault="00B41E29" w:rsidP="00DB673E">
            <w:pPr>
              <w:autoSpaceDE w:val="0"/>
              <w:autoSpaceDN w:val="0"/>
              <w:adjustRightInd w:val="0"/>
              <w:rPr>
                <w:rFonts w:ascii="Calibri" w:hAnsi="Calibri" w:cs="Calibri"/>
                <w:sz w:val="20"/>
                <w:szCs w:val="20"/>
                <w:lang w:eastAsia="en-AU"/>
              </w:rPr>
            </w:pPr>
            <w:r w:rsidRPr="00B41E29">
              <w:rPr>
                <w:rFonts w:ascii="Calibri" w:hAnsi="Calibri" w:cs="Calibri"/>
                <w:b/>
                <w:sz w:val="20"/>
                <w:szCs w:val="20"/>
                <w:lang w:eastAsia="en-AU"/>
              </w:rPr>
              <w:t xml:space="preserve">Assessor Declaration:  </w:t>
            </w:r>
            <w:r w:rsidRPr="00B41E29">
              <w:rPr>
                <w:rFonts w:ascii="Calibri" w:hAnsi="Calibri" w:cs="Calibri"/>
                <w:sz w:val="20"/>
                <w:szCs w:val="20"/>
                <w:lang w:eastAsia="en-AU"/>
              </w:rPr>
              <w:t>I declare that I have conducted a fair, valid, reliable and flexible assessment with this student, and I have provided appropriate feedback.</w:t>
            </w:r>
          </w:p>
          <w:p w14:paraId="23370741" w14:textId="77777777" w:rsidR="00B41E29" w:rsidRPr="00B41E29" w:rsidRDefault="00B41E29" w:rsidP="00DB673E">
            <w:pPr>
              <w:pStyle w:val="head1"/>
              <w:spacing w:before="0" w:after="0"/>
              <w:ind w:left="33"/>
              <w:rPr>
                <w:rFonts w:ascii="Calibri" w:hAnsi="Calibri" w:cs="Calibri"/>
                <w:b w:val="0"/>
                <w:sz w:val="20"/>
                <w:lang w:eastAsia="en-AU"/>
              </w:rPr>
            </w:pPr>
            <w:r w:rsidRPr="00B41E29">
              <w:rPr>
                <w:rFonts w:ascii="Calibri" w:hAnsi="Calibri" w:cs="Calibri"/>
                <w:b w:val="0"/>
                <w:sz w:val="20"/>
                <w:lang w:eastAsia="en-AU"/>
              </w:rPr>
              <w:t>Signature:</w:t>
            </w:r>
            <w:r w:rsidRPr="00B41E29">
              <w:rPr>
                <w:rFonts w:ascii="Calibri" w:hAnsi="Calibri" w:cs="Calibri"/>
                <w:b w:val="0"/>
                <w:sz w:val="20"/>
                <w:lang w:eastAsia="en-AU"/>
              </w:rPr>
              <w:tab/>
              <w:t xml:space="preserve"> _____________________________________</w:t>
            </w:r>
          </w:p>
          <w:p w14:paraId="111E0B74" w14:textId="77777777" w:rsidR="00B41E29" w:rsidRPr="00B41E29" w:rsidRDefault="00B41E29" w:rsidP="00DB673E">
            <w:pPr>
              <w:pStyle w:val="head1"/>
              <w:spacing w:before="0" w:after="0"/>
              <w:rPr>
                <w:rFonts w:ascii="Calibri" w:hAnsi="Calibri" w:cs="Calibri"/>
                <w:b w:val="0"/>
                <w:sz w:val="20"/>
                <w:lang w:eastAsia="en-AU"/>
              </w:rPr>
            </w:pPr>
            <w:r w:rsidRPr="00B41E29">
              <w:rPr>
                <w:rFonts w:ascii="Calibri" w:hAnsi="Calibri" w:cs="Calibri"/>
                <w:b w:val="0"/>
                <w:sz w:val="20"/>
                <w:lang w:eastAsia="en-AU"/>
              </w:rPr>
              <w:t xml:space="preserve">Date: </w:t>
            </w:r>
            <w:r w:rsidRPr="00B41E29">
              <w:rPr>
                <w:rFonts w:ascii="Calibri" w:hAnsi="Calibri" w:cs="Calibri"/>
                <w:b w:val="0"/>
                <w:sz w:val="20"/>
                <w:lang w:eastAsia="en-AU"/>
              </w:rPr>
              <w:tab/>
              <w:t>______/_______/___________</w:t>
            </w:r>
          </w:p>
        </w:tc>
      </w:tr>
      <w:tr w:rsidR="00B41E29" w:rsidRPr="00951B6A" w14:paraId="317E56A5" w14:textId="77777777" w:rsidTr="00CA0CA8">
        <w:trPr>
          <w:cantSplit/>
          <w:trHeight w:val="1615"/>
        </w:trPr>
        <w:tc>
          <w:tcPr>
            <w:tcW w:w="10030" w:type="dxa"/>
            <w:gridSpan w:val="2"/>
            <w:tcBorders>
              <w:top w:val="double" w:sz="4" w:space="0" w:color="auto"/>
              <w:left w:val="double" w:sz="4" w:space="0" w:color="auto"/>
              <w:bottom w:val="double" w:sz="4" w:space="0" w:color="auto"/>
              <w:right w:val="double" w:sz="4" w:space="0" w:color="auto"/>
            </w:tcBorders>
          </w:tcPr>
          <w:p w14:paraId="40084185" w14:textId="77777777" w:rsidR="00B41E29" w:rsidRPr="00951B6A" w:rsidRDefault="00B41E29" w:rsidP="00B41E29">
            <w:pPr>
              <w:rPr>
                <w:rFonts w:ascii="Calibri" w:hAnsi="Calibri" w:cs="Arial"/>
                <w:b/>
                <w:sz w:val="22"/>
                <w:szCs w:val="22"/>
              </w:rPr>
            </w:pPr>
            <w:r w:rsidRPr="00951B6A">
              <w:rPr>
                <w:rFonts w:ascii="Calibri" w:hAnsi="Calibri" w:cs="Arial"/>
                <w:b/>
                <w:sz w:val="22"/>
                <w:szCs w:val="22"/>
              </w:rPr>
              <w:t>Instructions to the Candidates</w:t>
            </w:r>
          </w:p>
          <w:p w14:paraId="17C6599F"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This assessment is to be completed according to the instructions given below in this document.</w:t>
            </w:r>
          </w:p>
          <w:p w14:paraId="2F68D51F"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Should you not answer the tasks correctly, you will be given feedback on the results and gaps in knowledge. You will be entitled to one (1) resubmit in showing your competence with this unit.</w:t>
            </w:r>
          </w:p>
          <w:p w14:paraId="63C4CE1E"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 xml:space="preserve">If you are not sure about any aspect of this assessment, please ask for clarification from your assessor.  </w:t>
            </w:r>
          </w:p>
          <w:p w14:paraId="10243629"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 xml:space="preserve">Please refer to the College re-submission and re-sit policy for more information. </w:t>
            </w:r>
          </w:p>
          <w:p w14:paraId="583E6D87"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If you have questions and other concerns that may affect your performance in the Assessment, please inform the assessor immediately.</w:t>
            </w:r>
          </w:p>
          <w:p w14:paraId="6DFCBB71"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Please read the Tasks carefully then complete all Tasks.</w:t>
            </w:r>
          </w:p>
          <w:p w14:paraId="13AFD15E"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sz w:val="20"/>
                <w:szCs w:val="20"/>
              </w:rPr>
              <w:t>To be deemed competent for this unit you must achieve a satisfactory result with tasks of this Assessment along with a satisfactory result for another Assessment.</w:t>
            </w:r>
          </w:p>
          <w:p w14:paraId="5AFFCB9A"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iCs/>
                <w:sz w:val="20"/>
                <w:szCs w:val="20"/>
              </w:rPr>
              <w:t>This is an Open book assessment which you will do in your own time but complete in the time designated by your assessor. Remember, that it must be your own work and if you use other sources then you must reference these appropriately</w:t>
            </w:r>
          </w:p>
          <w:p w14:paraId="2232C596" w14:textId="77777777" w:rsidR="00B41E29" w:rsidRPr="00ED04E5" w:rsidRDefault="00B41E29" w:rsidP="00B41E29">
            <w:pPr>
              <w:numPr>
                <w:ilvl w:val="0"/>
                <w:numId w:val="1"/>
              </w:numPr>
              <w:rPr>
                <w:rFonts w:ascii="Calibri" w:hAnsi="Calibri" w:cs="Arial"/>
                <w:sz w:val="20"/>
                <w:szCs w:val="20"/>
              </w:rPr>
            </w:pPr>
            <w:r w:rsidRPr="00ED04E5">
              <w:rPr>
                <w:rFonts w:ascii="Calibri" w:hAnsi="Calibri" w:cs="Arial"/>
                <w:iCs/>
                <w:sz w:val="20"/>
                <w:szCs w:val="20"/>
              </w:rPr>
              <w:t>Submitted document must follow the given criteria. Font must be Times New Roman, Font size need to be 12, line spacing has to be Single line and Footer of submitted document must include Student ID, Student Name and Page Number. Document must be printed double sided.</w:t>
            </w:r>
          </w:p>
          <w:p w14:paraId="10D2E1E3" w14:textId="77777777" w:rsidR="00B41E29" w:rsidRDefault="00B41E29" w:rsidP="00B41E29">
            <w:pPr>
              <w:pStyle w:val="AABulletLevel1"/>
              <w:numPr>
                <w:ilvl w:val="0"/>
                <w:numId w:val="3"/>
              </w:numPr>
              <w:spacing w:before="0" w:after="0" w:line="240" w:lineRule="auto"/>
              <w:rPr>
                <w:rFonts w:ascii="Calibri" w:hAnsi="Calibri"/>
                <w:sz w:val="20"/>
                <w:szCs w:val="20"/>
              </w:rPr>
            </w:pPr>
            <w:r w:rsidRPr="00ED04E5">
              <w:rPr>
                <w:rFonts w:ascii="Calibri" w:hAnsi="Calibri"/>
                <w:sz w:val="20"/>
                <w:szCs w:val="20"/>
              </w:rPr>
              <w:t>This is Individual Assessments. Once you have completed the assessment, please provide the Hard copy of the Assessments to your Trainer/ Assessor.</w:t>
            </w:r>
          </w:p>
          <w:p w14:paraId="05308581" w14:textId="77777777" w:rsidR="00B41E29" w:rsidRPr="00B41E29" w:rsidRDefault="00B41E29" w:rsidP="00B41E29">
            <w:pPr>
              <w:pStyle w:val="AABulletLevel1"/>
              <w:numPr>
                <w:ilvl w:val="0"/>
                <w:numId w:val="3"/>
              </w:numPr>
              <w:spacing w:before="0" w:after="0" w:line="240" w:lineRule="auto"/>
              <w:rPr>
                <w:rFonts w:ascii="Calibri" w:hAnsi="Calibri"/>
                <w:sz w:val="20"/>
                <w:szCs w:val="20"/>
              </w:rPr>
            </w:pPr>
            <w:r w:rsidRPr="00B41E29">
              <w:rPr>
                <w:rFonts w:ascii="Calibri" w:hAnsi="Calibri"/>
                <w:sz w:val="20"/>
                <w:szCs w:val="20"/>
              </w:rPr>
              <w:t>Plagiarism is copying someone else’s work and submitting it as your own. Any Plagiarism will result in a mark of Zero.</w:t>
            </w:r>
          </w:p>
        </w:tc>
      </w:tr>
    </w:tbl>
    <w:p w14:paraId="56CEB4EF" w14:textId="45C99364" w:rsidR="00B41E29" w:rsidRDefault="00B41E29" w:rsidP="00B41E29"/>
    <w:p w14:paraId="612842A3" w14:textId="609142DA" w:rsidR="00824E28" w:rsidRDefault="00824E28" w:rsidP="00B41E29"/>
    <w:p w14:paraId="2D627A96" w14:textId="77777777" w:rsidR="00824E28" w:rsidRPr="00C2465C" w:rsidRDefault="00824E28" w:rsidP="00824E28">
      <w:pPr>
        <w:jc w:val="center"/>
        <w:rPr>
          <w:rFonts w:ascii="Arial" w:hAnsi="Arial" w:cs="Arial"/>
          <w:b/>
          <w:szCs w:val="22"/>
        </w:rPr>
      </w:pPr>
      <w:bookmarkStart w:id="1" w:name="_Toc250035144"/>
      <w:bookmarkStart w:id="2" w:name="_Toc250035142"/>
      <w:bookmarkStart w:id="3" w:name="_Toc374019827"/>
      <w:bookmarkStart w:id="4" w:name="_Toc374019823"/>
      <w:bookmarkStart w:id="5" w:name="_Toc374019819"/>
      <w:bookmarkStart w:id="6" w:name="_Toc385507468"/>
      <w:bookmarkStart w:id="7" w:name="_Toc385507464"/>
      <w:bookmarkStart w:id="8" w:name="_Toc277752978"/>
      <w:bookmarkStart w:id="9" w:name="_Toc277752974"/>
      <w:bookmarkStart w:id="10" w:name="_Toc277752970"/>
      <w:bookmarkStart w:id="11" w:name="_Toc277752966"/>
      <w:bookmarkStart w:id="12" w:name="_Toc268005850"/>
      <w:bookmarkStart w:id="13" w:name="_Toc275610642"/>
      <w:bookmarkStart w:id="14" w:name="_Toc257641056"/>
      <w:bookmarkStart w:id="15" w:name="_Toc268005837"/>
      <w:bookmarkStart w:id="16" w:name="_Toc326843458"/>
      <w:bookmarkStart w:id="17" w:name="_Toc326843453"/>
      <w:bookmarkStart w:id="18" w:name="_Toc309139315"/>
      <w:bookmarkStart w:id="19" w:name="_Toc326843449"/>
      <w:bookmarkStart w:id="20" w:name="_Toc326843445"/>
      <w:bookmarkStart w:id="21" w:name="_Toc355362597"/>
      <w:bookmarkStart w:id="22" w:name="_Toc355362593"/>
      <w:bookmarkStart w:id="23" w:name="_Toc355362589"/>
      <w:bookmarkStart w:id="24" w:name="_Toc267305527"/>
      <w:bookmarkStart w:id="25" w:name="_Toc300580081"/>
      <w:bookmarkStart w:id="26" w:name="_Toc267305523"/>
      <w:bookmarkStart w:id="27" w:name="_Toc300580077"/>
      <w:bookmarkStart w:id="28" w:name="_Toc310599219"/>
      <w:bookmarkStart w:id="29" w:name="_Toc310599215"/>
      <w:bookmarkStart w:id="30" w:name="_Toc310599211"/>
      <w:bookmarkStart w:id="31" w:name="_Toc310599209"/>
      <w:bookmarkStart w:id="32" w:name="_Toc310599207"/>
      <w:bookmarkStart w:id="33" w:name="_Toc329169759"/>
      <w:bookmarkStart w:id="34" w:name="_Toc329169751"/>
      <w:bookmarkStart w:id="35" w:name="_Toc311454551"/>
      <w:bookmarkStart w:id="36" w:name="_Toc311454547"/>
      <w:bookmarkStart w:id="37" w:name="_Toc311454543"/>
      <w:bookmarkStart w:id="38" w:name="_Toc351379526"/>
      <w:bookmarkStart w:id="39" w:name="_Toc329169755"/>
      <w:bookmarkStart w:id="40" w:name="_Toc268005841"/>
      <w:bookmarkStart w:id="41" w:name="_Toc247010895"/>
      <w:bookmarkStart w:id="42" w:name="_Toc270414605"/>
      <w:bookmarkStart w:id="43" w:name="_Toc301529535"/>
      <w:bookmarkStart w:id="44" w:name="_Toc391558739"/>
      <w:bookmarkStart w:id="45" w:name="_Toc263602495"/>
      <w:bookmarkStart w:id="46" w:name="_Toc392842045"/>
      <w:bookmarkStart w:id="47" w:name="_Toc380760482"/>
      <w:bookmarkStart w:id="48" w:name="_Toc378848782"/>
      <w:bookmarkStart w:id="49" w:name="_Toc378848778"/>
      <w:bookmarkStart w:id="50" w:name="_Toc378848770"/>
      <w:bookmarkStart w:id="51" w:name="_Toc292187048"/>
      <w:bookmarkStart w:id="52" w:name="_Toc292187044"/>
      <w:bookmarkStart w:id="53" w:name="_Toc250035146"/>
      <w:bookmarkStart w:id="54" w:name="_Toc220132937"/>
      <w:r w:rsidRPr="00C2465C">
        <w:rPr>
          <w:rFonts w:ascii="Arial" w:hAnsi="Arial" w:cs="Arial"/>
          <w:b/>
          <w:szCs w:val="22"/>
        </w:rPr>
        <w:lastRenderedPageBreak/>
        <w:t>Learner Instructions 1</w:t>
      </w:r>
    </w:p>
    <w:p w14:paraId="3605AAAE" w14:textId="77777777" w:rsidR="00824E28" w:rsidRPr="00C2465C" w:rsidRDefault="00824E28" w:rsidP="00824E28">
      <w:pPr>
        <w:jc w:val="center"/>
        <w:rPr>
          <w:rFonts w:ascii="Arial" w:hAnsi="Arial" w:cs="Arial"/>
          <w:b/>
          <w:bCs/>
          <w:szCs w:val="22"/>
        </w:rPr>
      </w:pPr>
      <w:r w:rsidRPr="00C2465C">
        <w:rPr>
          <w:rFonts w:ascii="Arial" w:hAnsi="Arial" w:cs="Arial"/>
          <w:b/>
          <w:bCs/>
          <w:szCs w:val="22"/>
        </w:rPr>
        <w:t>(Develop an employee relations strategy)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bookmarkEnd w:id="45"/>
    <w:bookmarkEnd w:id="46"/>
    <w:bookmarkEnd w:id="47"/>
    <w:bookmarkEnd w:id="48"/>
    <w:bookmarkEnd w:id="49"/>
    <w:bookmarkEnd w:id="50"/>
    <w:bookmarkEnd w:id="51"/>
    <w:bookmarkEnd w:id="52"/>
    <w:bookmarkEnd w:id="53"/>
    <w:p w14:paraId="1271950E" w14:textId="77777777" w:rsidR="00824E28" w:rsidRPr="00C2465C" w:rsidRDefault="00824E28" w:rsidP="00824E28">
      <w:pPr>
        <w:pStyle w:val="Heading2"/>
        <w:rPr>
          <w:rFonts w:ascii="Arial" w:hAnsi="Arial"/>
          <w:sz w:val="22"/>
          <w:szCs w:val="22"/>
        </w:rPr>
      </w:pPr>
      <w:r w:rsidRPr="00C2465C">
        <w:rPr>
          <w:rFonts w:ascii="Arial" w:hAnsi="Arial"/>
          <w:sz w:val="22"/>
          <w:szCs w:val="22"/>
        </w:rPr>
        <w:t>Submission details</w:t>
      </w:r>
    </w:p>
    <w:bookmarkEnd w:id="54"/>
    <w:p w14:paraId="2A6FE446" w14:textId="77777777" w:rsidR="00824E28" w:rsidRPr="00A81D55" w:rsidRDefault="00824E28" w:rsidP="00824E28">
      <w:pPr>
        <w:spacing w:before="240"/>
        <w:rPr>
          <w:rFonts w:ascii="Arial" w:hAnsi="Arial" w:cs="Arial"/>
          <w:szCs w:val="22"/>
        </w:rPr>
      </w:pPr>
      <w:r w:rsidRPr="00A81D55">
        <w:rPr>
          <w:rFonts w:ascii="Arial" w:hAnsi="Arial" w:cs="Arial"/>
          <w:szCs w:val="22"/>
        </w:rPr>
        <w:t>The assessment task is due on the date specified by your assessor. Any variations to this arrangement must be approved in writing by your assessor.</w:t>
      </w:r>
    </w:p>
    <w:p w14:paraId="21950F06" w14:textId="77777777" w:rsidR="00824E28" w:rsidRPr="00A81D55" w:rsidRDefault="00824E28" w:rsidP="00824E28">
      <w:pPr>
        <w:rPr>
          <w:rFonts w:ascii="Arial" w:hAnsi="Arial" w:cs="Arial"/>
          <w:szCs w:val="22"/>
        </w:rPr>
      </w:pPr>
      <w:r w:rsidRPr="00A81D55">
        <w:rPr>
          <w:rFonts w:ascii="Arial" w:hAnsi="Arial" w:cs="Arial"/>
          <w:szCs w:val="22"/>
        </w:rPr>
        <w:t xml:space="preserve">Submit this document with any required evidence attached. See specifications below </w:t>
      </w:r>
      <w:r w:rsidRPr="00A81D55">
        <w:rPr>
          <w:rFonts w:ascii="Arial" w:hAnsi="Arial" w:cs="Arial"/>
          <w:szCs w:val="22"/>
        </w:rPr>
        <w:br/>
        <w:t>for details.</w:t>
      </w:r>
    </w:p>
    <w:p w14:paraId="6E6E187E" w14:textId="77777777" w:rsidR="00824E28" w:rsidRPr="00A81D55" w:rsidRDefault="00824E28" w:rsidP="00824E28">
      <w:pPr>
        <w:pStyle w:val="Heading2"/>
        <w:rPr>
          <w:rFonts w:ascii="Arial" w:hAnsi="Arial"/>
          <w:sz w:val="22"/>
          <w:szCs w:val="22"/>
        </w:rPr>
      </w:pPr>
      <w:r w:rsidRPr="00A81D55">
        <w:rPr>
          <w:rFonts w:ascii="Arial" w:hAnsi="Arial"/>
          <w:sz w:val="22"/>
          <w:szCs w:val="22"/>
        </w:rPr>
        <w:t>Performance objective</w:t>
      </w:r>
    </w:p>
    <w:p w14:paraId="10AE8646" w14:textId="77777777" w:rsidR="00824E28" w:rsidRPr="00A81D55" w:rsidRDefault="00824E28" w:rsidP="00824E28">
      <w:pPr>
        <w:rPr>
          <w:rFonts w:ascii="Arial" w:hAnsi="Arial" w:cs="Arial"/>
          <w:szCs w:val="22"/>
        </w:rPr>
      </w:pPr>
      <w:r w:rsidRPr="00A81D55">
        <w:rPr>
          <w:rFonts w:ascii="Arial" w:hAnsi="Arial" w:cs="Arial"/>
          <w:szCs w:val="22"/>
        </w:rPr>
        <w:t>For this assessment task, you will demonstrate the skills and knowledge necessary for developing an employee relations strategy.</w:t>
      </w:r>
    </w:p>
    <w:p w14:paraId="1261DF82" w14:textId="77777777" w:rsidR="00824E28" w:rsidRPr="00A81D55" w:rsidRDefault="00824E28" w:rsidP="00824E28">
      <w:pPr>
        <w:pStyle w:val="Heading2"/>
        <w:rPr>
          <w:rFonts w:ascii="Arial" w:hAnsi="Arial"/>
          <w:sz w:val="22"/>
          <w:szCs w:val="22"/>
        </w:rPr>
      </w:pPr>
      <w:r w:rsidRPr="00A81D55">
        <w:rPr>
          <w:rFonts w:ascii="Arial" w:hAnsi="Arial"/>
          <w:sz w:val="22"/>
          <w:szCs w:val="22"/>
        </w:rPr>
        <w:t>Assessment description</w:t>
      </w:r>
    </w:p>
    <w:p w14:paraId="4FC83AEB" w14:textId="77777777" w:rsidR="00824E28" w:rsidRPr="00A81D55" w:rsidRDefault="00824E28" w:rsidP="00824E28">
      <w:pPr>
        <w:spacing w:after="240"/>
        <w:rPr>
          <w:rFonts w:ascii="Arial" w:hAnsi="Arial" w:cs="Arial"/>
          <w:szCs w:val="22"/>
        </w:rPr>
      </w:pPr>
      <w:r w:rsidRPr="00A81D55">
        <w:rPr>
          <w:rFonts w:ascii="Arial" w:hAnsi="Arial" w:cs="Arial"/>
          <w:szCs w:val="22"/>
        </w:rPr>
        <w:t xml:space="preserve">For assessment in this unit, you will complete a series of tasks based on the role of Human Resources Manager at Safety Traffic Co. </w:t>
      </w:r>
    </w:p>
    <w:p w14:paraId="4F892828" w14:textId="77777777" w:rsidR="00824E28" w:rsidRPr="00A81D55" w:rsidRDefault="00824E28" w:rsidP="00824E28">
      <w:pPr>
        <w:jc w:val="center"/>
        <w:rPr>
          <w:rFonts w:ascii="Arial" w:hAnsi="Arial" w:cs="Arial"/>
          <w:szCs w:val="22"/>
        </w:rPr>
      </w:pPr>
      <w:r w:rsidRPr="00A81D55">
        <w:rPr>
          <w:rFonts w:ascii="Arial" w:hAnsi="Arial" w:cs="Arial"/>
          <w:noProof/>
          <w:color w:val="A6A6A6" w:themeColor="background1" w:themeShade="A6"/>
          <w:szCs w:val="22"/>
        </w:rPr>
        <mc:AlternateContent>
          <mc:Choice Requires="wpc">
            <w:drawing>
              <wp:inline distT="0" distB="0" distL="0" distR="0" wp14:anchorId="5FEB7EC1" wp14:editId="686A9B16">
                <wp:extent cx="3935095" cy="2440840"/>
                <wp:effectExtent l="0" t="19050" r="27305" b="0"/>
                <wp:docPr id="20"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21"/>
                        <wps:cNvSpPr>
                          <a:spLocks noChangeArrowheads="1"/>
                        </wps:cNvSpPr>
                        <wps:spPr bwMode="auto">
                          <a:xfrm>
                            <a:off x="0" y="293225"/>
                            <a:ext cx="1014651" cy="594323"/>
                          </a:xfrm>
                          <a:prstGeom prst="rect">
                            <a:avLst/>
                          </a:prstGeom>
                          <a:solidFill>
                            <a:srgbClr val="FFFFFF"/>
                          </a:solidFill>
                          <a:ln w="9525">
                            <a:solidFill>
                              <a:srgbClr val="000000"/>
                            </a:solidFill>
                            <a:miter lim="800000"/>
                            <a:headEnd/>
                            <a:tailEnd/>
                          </a:ln>
                        </wps:spPr>
                        <wps:txbx>
                          <w:txbxContent>
                            <w:p w14:paraId="107A60AB" w14:textId="77777777" w:rsidR="00824E28" w:rsidRPr="00506752" w:rsidRDefault="00824E28" w:rsidP="00824E28">
                              <w:pPr>
                                <w:jc w:val="center"/>
                                <w:rPr>
                                  <w:sz w:val="17"/>
                                  <w:szCs w:val="17"/>
                                </w:rPr>
                              </w:pPr>
                              <w:r>
                                <w:rPr>
                                  <w:sz w:val="17"/>
                                  <w:szCs w:val="17"/>
                                </w:rPr>
                                <w:t>Draft proposal</w:t>
                              </w:r>
                              <w:r>
                                <w:rPr>
                                  <w:sz w:val="17"/>
                                  <w:szCs w:val="17"/>
                                </w:rPr>
                                <w:br/>
                                <w:t>for employee relations strategy</w:t>
                              </w:r>
                            </w:p>
                          </w:txbxContent>
                        </wps:txbx>
                        <wps:bodyPr rot="0" vert="horz" wrap="square" lIns="91440" tIns="45720" rIns="91440" bIns="45720" anchor="ctr" anchorCtr="0" upright="1">
                          <a:noAutofit/>
                        </wps:bodyPr>
                      </wps:wsp>
                      <wps:wsp>
                        <wps:cNvPr id="3" name="Rectangle 22"/>
                        <wps:cNvSpPr>
                          <a:spLocks noChangeArrowheads="1"/>
                        </wps:cNvSpPr>
                        <wps:spPr bwMode="auto">
                          <a:xfrm>
                            <a:off x="0" y="1054332"/>
                            <a:ext cx="1014651" cy="594323"/>
                          </a:xfrm>
                          <a:prstGeom prst="rect">
                            <a:avLst/>
                          </a:prstGeom>
                          <a:solidFill>
                            <a:srgbClr val="FFFFFF"/>
                          </a:solidFill>
                          <a:ln w="9525">
                            <a:solidFill>
                              <a:srgbClr val="000000"/>
                            </a:solidFill>
                            <a:miter lim="800000"/>
                            <a:headEnd/>
                            <a:tailEnd/>
                          </a:ln>
                        </wps:spPr>
                        <wps:txbx>
                          <w:txbxContent>
                            <w:p w14:paraId="12097E3D" w14:textId="77777777" w:rsidR="00824E28" w:rsidRPr="00506752" w:rsidRDefault="00824E28" w:rsidP="00824E28">
                              <w:pPr>
                                <w:jc w:val="center"/>
                                <w:rPr>
                                  <w:sz w:val="17"/>
                                  <w:szCs w:val="17"/>
                                </w:rPr>
                              </w:pPr>
                              <w:r>
                                <w:rPr>
                                  <w:sz w:val="17"/>
                                  <w:szCs w:val="17"/>
                                </w:rPr>
                                <w:t>Email to stakeholders</w:t>
                              </w:r>
                            </w:p>
                          </w:txbxContent>
                        </wps:txbx>
                        <wps:bodyPr rot="0" vert="horz" wrap="square" lIns="91440" tIns="45720" rIns="91440" bIns="45720" anchor="ctr" anchorCtr="0" upright="1">
                          <a:noAutofit/>
                        </wps:bodyPr>
                      </wps:wsp>
                      <wps:wsp>
                        <wps:cNvPr id="4" name="AutoShape 24"/>
                        <wps:cNvCnPr>
                          <a:cxnSpLocks noChangeShapeType="1"/>
                        </wps:cNvCnPr>
                        <wps:spPr bwMode="auto">
                          <a:xfrm>
                            <a:off x="507326" y="887548"/>
                            <a:ext cx="492" cy="166784"/>
                          </a:xfrm>
                          <a:prstGeom prst="straightConnector1">
                            <a:avLst/>
                          </a:prstGeom>
                          <a:noFill/>
                          <a:ln w="9525">
                            <a:solidFill>
                              <a:srgbClr val="000000"/>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5" name="Rectangle 26"/>
                        <wps:cNvSpPr>
                          <a:spLocks noChangeArrowheads="1"/>
                        </wps:cNvSpPr>
                        <wps:spPr bwMode="auto">
                          <a:xfrm>
                            <a:off x="0" y="9348"/>
                            <a:ext cx="1014651" cy="267150"/>
                          </a:xfrm>
                          <a:prstGeom prst="rect">
                            <a:avLst/>
                          </a:pr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rgbClr val="000000"/>
                                </a:solidFill>
                                <a:miter lim="800000"/>
                                <a:headEnd/>
                                <a:tailEnd/>
                              </a14:hiddenLine>
                            </a:ext>
                          </a:extLst>
                        </wps:spPr>
                        <wps:txbx>
                          <w:txbxContent>
                            <w:p w14:paraId="5F5B3229" w14:textId="77777777" w:rsidR="00824E28" w:rsidRPr="00506752" w:rsidRDefault="00824E28" w:rsidP="00824E28">
                              <w:pPr>
                                <w:jc w:val="center"/>
                                <w:rPr>
                                  <w:b/>
                                  <w:sz w:val="18"/>
                                  <w:szCs w:val="18"/>
                                </w:rPr>
                              </w:pPr>
                              <w:r w:rsidRPr="00506752">
                                <w:rPr>
                                  <w:b/>
                                  <w:sz w:val="18"/>
                                  <w:szCs w:val="18"/>
                                </w:rPr>
                                <w:t>Assessment Task 1</w:t>
                              </w:r>
                            </w:p>
                          </w:txbxContent>
                        </wps:txbx>
                        <wps:bodyPr rot="0" vert="horz" wrap="square" lIns="0" tIns="0" rIns="0" bIns="0" anchor="ctr" anchorCtr="0" upright="1">
                          <a:noAutofit/>
                        </wps:bodyPr>
                      </wps:wsp>
                      <wps:wsp>
                        <wps:cNvPr id="6" name="Rectangle 33"/>
                        <wps:cNvSpPr>
                          <a:spLocks noChangeArrowheads="1"/>
                        </wps:cNvSpPr>
                        <wps:spPr bwMode="auto">
                          <a:xfrm>
                            <a:off x="1459484" y="293717"/>
                            <a:ext cx="1014651" cy="594323"/>
                          </a:xfrm>
                          <a:prstGeom prst="rect">
                            <a:avLst/>
                          </a:prstGeom>
                          <a:solidFill>
                            <a:srgbClr val="FFFFFF"/>
                          </a:solidFill>
                          <a:ln w="9525">
                            <a:solidFill>
                              <a:schemeClr val="bg1">
                                <a:lumMod val="65000"/>
                                <a:lumOff val="0"/>
                              </a:schemeClr>
                            </a:solidFill>
                            <a:miter lim="800000"/>
                            <a:headEnd/>
                            <a:tailEnd/>
                          </a:ln>
                        </wps:spPr>
                        <wps:txbx>
                          <w:txbxContent>
                            <w:p w14:paraId="42F149D9" w14:textId="77777777" w:rsidR="00824E28" w:rsidRPr="00506752" w:rsidRDefault="00824E28" w:rsidP="00824E28">
                              <w:pPr>
                                <w:jc w:val="center"/>
                                <w:rPr>
                                  <w:color w:val="A6A6A6" w:themeColor="background1" w:themeShade="A6"/>
                                  <w:sz w:val="17"/>
                                  <w:szCs w:val="17"/>
                                </w:rPr>
                              </w:pPr>
                              <w:r>
                                <w:rPr>
                                  <w:color w:val="A6A6A6" w:themeColor="background1" w:themeShade="A6"/>
                                  <w:sz w:val="17"/>
                                  <w:szCs w:val="17"/>
                                </w:rPr>
                                <w:t>Implementation and contingency plan</w:t>
                              </w:r>
                            </w:p>
                          </w:txbxContent>
                        </wps:txbx>
                        <wps:bodyPr rot="0" vert="horz" wrap="square" lIns="91440" tIns="45720" rIns="91440" bIns="45720" anchor="ctr" anchorCtr="0" upright="1">
                          <a:noAutofit/>
                        </wps:bodyPr>
                      </wps:wsp>
                      <wps:wsp>
                        <wps:cNvPr id="7" name="Rectangle 34"/>
                        <wps:cNvSpPr>
                          <a:spLocks noChangeArrowheads="1"/>
                        </wps:cNvSpPr>
                        <wps:spPr bwMode="auto">
                          <a:xfrm>
                            <a:off x="1459484" y="1054824"/>
                            <a:ext cx="1014651" cy="594323"/>
                          </a:xfrm>
                          <a:prstGeom prst="rect">
                            <a:avLst/>
                          </a:prstGeom>
                          <a:solidFill>
                            <a:srgbClr val="FFFFFF"/>
                          </a:solidFill>
                          <a:ln w="9525">
                            <a:solidFill>
                              <a:schemeClr val="bg1">
                                <a:lumMod val="65000"/>
                                <a:lumOff val="0"/>
                              </a:schemeClr>
                            </a:solidFill>
                            <a:miter lim="800000"/>
                            <a:headEnd/>
                            <a:tailEnd/>
                          </a:ln>
                        </wps:spPr>
                        <wps:txbx>
                          <w:txbxContent>
                            <w:p w14:paraId="61238130" w14:textId="77777777" w:rsidR="00824E28" w:rsidRPr="00506752" w:rsidRDefault="00824E28" w:rsidP="00824E28">
                              <w:pPr>
                                <w:spacing w:before="60"/>
                                <w:jc w:val="center"/>
                                <w:rPr>
                                  <w:color w:val="A6A6A6" w:themeColor="background1" w:themeShade="A6"/>
                                  <w:sz w:val="17"/>
                                  <w:szCs w:val="17"/>
                                </w:rPr>
                              </w:pPr>
                              <w:r>
                                <w:rPr>
                                  <w:color w:val="A6A6A6" w:themeColor="background1" w:themeShade="A6"/>
                                  <w:sz w:val="17"/>
                                  <w:szCs w:val="17"/>
                                </w:rPr>
                                <w:t>Training implementation plan</w:t>
                              </w:r>
                            </w:p>
                            <w:p w14:paraId="2A1FF71D" w14:textId="77777777" w:rsidR="00824E28" w:rsidRPr="00506752" w:rsidRDefault="00824E28" w:rsidP="00824E28">
                              <w:pPr>
                                <w:jc w:val="center"/>
                                <w:rPr>
                                  <w:sz w:val="18"/>
                                  <w:szCs w:val="18"/>
                                </w:rPr>
                              </w:pPr>
                            </w:p>
                          </w:txbxContent>
                        </wps:txbx>
                        <wps:bodyPr rot="0" vert="horz" wrap="square" lIns="91440" tIns="45720" rIns="91440" bIns="45720" anchor="ctr" anchorCtr="0" upright="1">
                          <a:noAutofit/>
                        </wps:bodyPr>
                      </wps:wsp>
                      <wps:wsp>
                        <wps:cNvPr id="8" name="AutoShape 36"/>
                        <wps:cNvCnPr>
                          <a:cxnSpLocks noChangeShapeType="1"/>
                        </wps:cNvCnPr>
                        <wps:spPr bwMode="auto">
                          <a:xfrm>
                            <a:off x="1966809" y="888040"/>
                            <a:ext cx="492" cy="166784"/>
                          </a:xfrm>
                          <a:prstGeom prst="straightConnector1">
                            <a:avLst/>
                          </a:prstGeom>
                          <a:noFill/>
                          <a:ln w="9525">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9" name="Rectangle 38"/>
                        <wps:cNvSpPr>
                          <a:spLocks noChangeArrowheads="1"/>
                        </wps:cNvSpPr>
                        <wps:spPr bwMode="auto">
                          <a:xfrm>
                            <a:off x="1459484" y="9840"/>
                            <a:ext cx="1014651" cy="267150"/>
                          </a:xfrm>
                          <a:prstGeom prst="rect">
                            <a:avLst/>
                          </a:pr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chemeClr val="bg1">
                                    <a:lumMod val="65000"/>
                                    <a:lumOff val="0"/>
                                  </a:schemeClr>
                                </a:solidFill>
                                <a:miter lim="800000"/>
                                <a:headEnd/>
                                <a:tailEnd/>
                              </a14:hiddenLine>
                            </a:ext>
                          </a:extLst>
                        </wps:spPr>
                        <wps:txbx>
                          <w:txbxContent>
                            <w:p w14:paraId="71CD3DF8" w14:textId="77777777" w:rsidR="00824E28" w:rsidRPr="00506752" w:rsidRDefault="00824E28" w:rsidP="00824E28">
                              <w:pPr>
                                <w:jc w:val="center"/>
                                <w:rPr>
                                  <w:b/>
                                  <w:color w:val="A6A6A6" w:themeColor="background1" w:themeShade="A6"/>
                                  <w:sz w:val="18"/>
                                  <w:szCs w:val="18"/>
                                </w:rPr>
                              </w:pPr>
                              <w:r w:rsidRPr="00506752">
                                <w:rPr>
                                  <w:b/>
                                  <w:color w:val="A6A6A6" w:themeColor="background1" w:themeShade="A6"/>
                                  <w:sz w:val="18"/>
                                  <w:szCs w:val="18"/>
                                </w:rPr>
                                <w:t>Assessment Task 2</w:t>
                              </w:r>
                            </w:p>
                          </w:txbxContent>
                        </wps:txbx>
                        <wps:bodyPr rot="0" vert="horz" wrap="square" lIns="0" tIns="0" rIns="0" bIns="0" anchor="ctr" anchorCtr="0" upright="1">
                          <a:noAutofit/>
                        </wps:bodyPr>
                      </wps:wsp>
                      <wps:wsp>
                        <wps:cNvPr id="10" name="Rectangle 43"/>
                        <wps:cNvSpPr>
                          <a:spLocks noChangeArrowheads="1"/>
                        </wps:cNvSpPr>
                        <wps:spPr bwMode="auto">
                          <a:xfrm>
                            <a:off x="2920444" y="290765"/>
                            <a:ext cx="1014651" cy="594323"/>
                          </a:xfrm>
                          <a:prstGeom prst="rect">
                            <a:avLst/>
                          </a:prstGeom>
                          <a:solidFill>
                            <a:srgbClr val="FFFFFF"/>
                          </a:solidFill>
                          <a:ln w="9525">
                            <a:solidFill>
                              <a:schemeClr val="bg1">
                                <a:lumMod val="65000"/>
                                <a:lumOff val="0"/>
                              </a:schemeClr>
                            </a:solidFill>
                            <a:miter lim="800000"/>
                            <a:headEnd/>
                            <a:tailEnd/>
                          </a:ln>
                        </wps:spPr>
                        <wps:txbx>
                          <w:txbxContent>
                            <w:p w14:paraId="4F9C14DF" w14:textId="77777777" w:rsidR="00824E28" w:rsidRPr="00506752" w:rsidRDefault="00824E28" w:rsidP="00824E28">
                              <w:pPr>
                                <w:jc w:val="center"/>
                                <w:rPr>
                                  <w:color w:val="A6A6A6" w:themeColor="background1" w:themeShade="A6"/>
                                  <w:sz w:val="17"/>
                                  <w:szCs w:val="17"/>
                                </w:rPr>
                              </w:pPr>
                              <w:r>
                                <w:rPr>
                                  <w:color w:val="A6A6A6" w:themeColor="background1" w:themeShade="A6"/>
                                  <w:sz w:val="17"/>
                                  <w:szCs w:val="17"/>
                                </w:rPr>
                                <w:t>Grievance policy and procedure</w:t>
                              </w:r>
                            </w:p>
                          </w:txbxContent>
                        </wps:txbx>
                        <wps:bodyPr rot="0" vert="horz" wrap="square" lIns="91440" tIns="45720" rIns="91440" bIns="45720" anchor="ctr" anchorCtr="0" upright="1">
                          <a:noAutofit/>
                        </wps:bodyPr>
                      </wps:wsp>
                      <wps:wsp>
                        <wps:cNvPr id="11" name="Rectangle 44"/>
                        <wps:cNvSpPr>
                          <a:spLocks noChangeArrowheads="1"/>
                        </wps:cNvSpPr>
                        <wps:spPr bwMode="auto">
                          <a:xfrm>
                            <a:off x="2920444" y="1051872"/>
                            <a:ext cx="1014651" cy="594323"/>
                          </a:xfrm>
                          <a:prstGeom prst="rect">
                            <a:avLst/>
                          </a:prstGeom>
                          <a:solidFill>
                            <a:srgbClr val="FFFFFF"/>
                          </a:solidFill>
                          <a:ln w="9525">
                            <a:solidFill>
                              <a:schemeClr val="bg1">
                                <a:lumMod val="65000"/>
                                <a:lumOff val="0"/>
                              </a:schemeClr>
                            </a:solidFill>
                            <a:miter lim="800000"/>
                            <a:headEnd/>
                            <a:tailEnd/>
                          </a:ln>
                        </wps:spPr>
                        <wps:txbx>
                          <w:txbxContent>
                            <w:p w14:paraId="0526D98C" w14:textId="77777777" w:rsidR="00824E28" w:rsidRPr="00506752" w:rsidRDefault="00824E28" w:rsidP="00824E28">
                              <w:pPr>
                                <w:jc w:val="center"/>
                                <w:rPr>
                                  <w:color w:val="A6A6A6" w:themeColor="background1" w:themeShade="A6"/>
                                  <w:sz w:val="17"/>
                                  <w:szCs w:val="17"/>
                                </w:rPr>
                              </w:pPr>
                              <w:r>
                                <w:rPr>
                                  <w:color w:val="A6A6A6" w:themeColor="background1" w:themeShade="A6"/>
                                  <w:sz w:val="17"/>
                                  <w:szCs w:val="17"/>
                                </w:rPr>
                                <w:t>Written</w:t>
                              </w:r>
                              <w:r w:rsidRPr="00506752">
                                <w:rPr>
                                  <w:color w:val="A6A6A6" w:themeColor="background1" w:themeShade="A6"/>
                                  <w:sz w:val="17"/>
                                  <w:szCs w:val="17"/>
                                </w:rPr>
                                <w:t xml:space="preserve"> </w:t>
                              </w:r>
                              <w:r w:rsidRPr="00506752">
                                <w:rPr>
                                  <w:color w:val="A6A6A6" w:themeColor="background1" w:themeShade="A6"/>
                                  <w:sz w:val="17"/>
                                  <w:szCs w:val="17"/>
                                </w:rPr>
                                <w:br/>
                                <w:t>report</w:t>
                              </w:r>
                            </w:p>
                          </w:txbxContent>
                        </wps:txbx>
                        <wps:bodyPr rot="0" vert="horz" wrap="square" lIns="91440" tIns="45720" rIns="91440" bIns="45720" anchor="ctr" anchorCtr="0" upright="1">
                          <a:noAutofit/>
                        </wps:bodyPr>
                      </wps:wsp>
                      <wps:wsp>
                        <wps:cNvPr id="12" name="AutoShape 45"/>
                        <wps:cNvCnPr>
                          <a:cxnSpLocks noChangeShapeType="1"/>
                        </wps:cNvCnPr>
                        <wps:spPr bwMode="auto">
                          <a:xfrm>
                            <a:off x="3427769" y="885088"/>
                            <a:ext cx="492" cy="166784"/>
                          </a:xfrm>
                          <a:prstGeom prst="straightConnector1">
                            <a:avLst/>
                          </a:prstGeom>
                          <a:noFill/>
                          <a:ln w="9525">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13" name="Rectangle 46"/>
                        <wps:cNvSpPr>
                          <a:spLocks noChangeArrowheads="1"/>
                        </wps:cNvSpPr>
                        <wps:spPr bwMode="auto">
                          <a:xfrm>
                            <a:off x="2920444" y="6888"/>
                            <a:ext cx="1014651" cy="267150"/>
                          </a:xfrm>
                          <a:prstGeom prst="rect">
                            <a:avLst/>
                          </a:prstGeom>
                          <a:solidFill>
                            <a:srgbClr val="FFFFFF"/>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w="9525">
                                <a:solidFill>
                                  <a:schemeClr val="bg1">
                                    <a:lumMod val="65000"/>
                                    <a:lumOff val="0"/>
                                  </a:schemeClr>
                                </a:solidFill>
                                <a:miter lim="800000"/>
                                <a:headEnd/>
                                <a:tailEnd/>
                              </a14:hiddenLine>
                            </a:ext>
                          </a:extLst>
                        </wps:spPr>
                        <wps:txbx>
                          <w:txbxContent>
                            <w:p w14:paraId="16E22BCA" w14:textId="77777777" w:rsidR="00824E28" w:rsidRPr="00506752" w:rsidRDefault="00824E28" w:rsidP="00824E28">
                              <w:pPr>
                                <w:jc w:val="center"/>
                                <w:rPr>
                                  <w:b/>
                                  <w:color w:val="A6A6A6" w:themeColor="background1" w:themeShade="A6"/>
                                  <w:sz w:val="18"/>
                                  <w:szCs w:val="18"/>
                                </w:rPr>
                              </w:pPr>
                              <w:r w:rsidRPr="00506752">
                                <w:rPr>
                                  <w:b/>
                                  <w:color w:val="A6A6A6" w:themeColor="background1" w:themeShade="A6"/>
                                  <w:sz w:val="18"/>
                                  <w:szCs w:val="18"/>
                                </w:rPr>
                                <w:t>Assessment Task 3</w:t>
                              </w:r>
                            </w:p>
                          </w:txbxContent>
                        </wps:txbx>
                        <wps:bodyPr rot="0" vert="horz" wrap="square" lIns="0" tIns="0" rIns="0" bIns="0" anchor="ctr" anchorCtr="0" upright="1">
                          <a:noAutofit/>
                        </wps:bodyPr>
                      </wps:wsp>
                      <wps:wsp>
                        <wps:cNvPr id="14" name="AutoShape 48"/>
                        <wps:cNvCnPr>
                          <a:cxnSpLocks noChangeShapeType="1"/>
                        </wps:cNvCnPr>
                        <wps:spPr bwMode="auto">
                          <a:xfrm>
                            <a:off x="1115526" y="143169"/>
                            <a:ext cx="270639" cy="492"/>
                          </a:xfrm>
                          <a:prstGeom prst="straightConnector1">
                            <a:avLst/>
                          </a:prstGeom>
                          <a:noFill/>
                          <a:ln w="57150">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15" name="AutoShape 51"/>
                        <wps:cNvCnPr>
                          <a:cxnSpLocks noChangeShapeType="1"/>
                        </wps:cNvCnPr>
                        <wps:spPr bwMode="auto">
                          <a:xfrm>
                            <a:off x="2546962" y="143169"/>
                            <a:ext cx="270639" cy="492"/>
                          </a:xfrm>
                          <a:prstGeom prst="straightConnector1">
                            <a:avLst/>
                          </a:prstGeom>
                          <a:noFill/>
                          <a:ln w="57150">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16" name="Rectangle 16"/>
                        <wps:cNvSpPr>
                          <a:spLocks noChangeArrowheads="1"/>
                        </wps:cNvSpPr>
                        <wps:spPr bwMode="auto">
                          <a:xfrm>
                            <a:off x="1459484" y="1818005"/>
                            <a:ext cx="1014095" cy="593725"/>
                          </a:xfrm>
                          <a:prstGeom prst="rect">
                            <a:avLst/>
                          </a:prstGeom>
                          <a:solidFill>
                            <a:srgbClr val="FFFFFF"/>
                          </a:solidFill>
                          <a:ln w="9525">
                            <a:solidFill>
                              <a:schemeClr val="bg1">
                                <a:lumMod val="65000"/>
                                <a:lumOff val="0"/>
                              </a:schemeClr>
                            </a:solidFill>
                            <a:miter lim="800000"/>
                            <a:headEnd/>
                            <a:tailEnd/>
                          </a:ln>
                        </wps:spPr>
                        <wps:txbx>
                          <w:txbxContent>
                            <w:p w14:paraId="603D4C7B" w14:textId="77777777" w:rsidR="00824E28" w:rsidRPr="00AA2DCA" w:rsidRDefault="00824E28" w:rsidP="00824E28">
                              <w:pPr>
                                <w:pStyle w:val="NormalWeb"/>
                                <w:spacing w:before="60" w:beforeAutospacing="0" w:after="120" w:afterAutospacing="0" w:line="276" w:lineRule="auto"/>
                                <w:jc w:val="center"/>
                                <w:rPr>
                                  <w:sz w:val="17"/>
                                  <w:szCs w:val="17"/>
                                </w:rPr>
                              </w:pPr>
                              <w:r>
                                <w:rPr>
                                  <w:rFonts w:ascii="Franklin Gothic Book" w:eastAsia="Times New Roman" w:hAnsi="Franklin Gothic Book"/>
                                  <w:color w:val="A6A6A6"/>
                                  <w:sz w:val="17"/>
                                  <w:szCs w:val="17"/>
                                </w:rPr>
                                <w:t>Monitoring and review plan</w:t>
                              </w:r>
                            </w:p>
                          </w:txbxContent>
                        </wps:txbx>
                        <wps:bodyPr rot="0" vert="horz" wrap="square" lIns="91440" tIns="45720" rIns="91440" bIns="45720" anchor="ctr" anchorCtr="0" upright="1">
                          <a:noAutofit/>
                        </wps:bodyPr>
                      </wps:wsp>
                      <wps:wsp>
                        <wps:cNvPr id="17" name="AutoShape 36"/>
                        <wps:cNvCnPr>
                          <a:cxnSpLocks noChangeShapeType="1"/>
                        </wps:cNvCnPr>
                        <wps:spPr bwMode="auto">
                          <a:xfrm>
                            <a:off x="1966849" y="1651000"/>
                            <a:ext cx="0" cy="166370"/>
                          </a:xfrm>
                          <a:prstGeom prst="straightConnector1">
                            <a:avLst/>
                          </a:prstGeom>
                          <a:noFill/>
                          <a:ln w="9525">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s:wsp>
                        <wps:cNvPr id="18" name="Rectangle 18"/>
                        <wps:cNvSpPr>
                          <a:spLocks noChangeArrowheads="1"/>
                        </wps:cNvSpPr>
                        <wps:spPr bwMode="auto">
                          <a:xfrm>
                            <a:off x="2921000" y="1818005"/>
                            <a:ext cx="1014095" cy="593725"/>
                          </a:xfrm>
                          <a:prstGeom prst="rect">
                            <a:avLst/>
                          </a:prstGeom>
                          <a:solidFill>
                            <a:srgbClr val="FFFFFF"/>
                          </a:solidFill>
                          <a:ln w="9525">
                            <a:solidFill>
                              <a:schemeClr val="bg1">
                                <a:lumMod val="65000"/>
                                <a:lumOff val="0"/>
                              </a:schemeClr>
                            </a:solidFill>
                            <a:miter lim="800000"/>
                            <a:headEnd/>
                            <a:tailEnd/>
                          </a:ln>
                        </wps:spPr>
                        <wps:txbx>
                          <w:txbxContent>
                            <w:p w14:paraId="2289D667" w14:textId="77777777" w:rsidR="00824E28" w:rsidRPr="00AA2DCA" w:rsidRDefault="00824E28" w:rsidP="00824E28">
                              <w:pPr>
                                <w:pStyle w:val="NormalWeb"/>
                                <w:spacing w:before="60" w:beforeAutospacing="0" w:after="120" w:afterAutospacing="0" w:line="276" w:lineRule="auto"/>
                                <w:jc w:val="center"/>
                                <w:rPr>
                                  <w:sz w:val="17"/>
                                  <w:szCs w:val="17"/>
                                </w:rPr>
                              </w:pPr>
                              <w:r>
                                <w:rPr>
                                  <w:rFonts w:ascii="Franklin Gothic Book" w:eastAsia="Times New Roman" w:hAnsi="Franklin Gothic Book"/>
                                  <w:color w:val="A6A6A6"/>
                                  <w:sz w:val="17"/>
                                  <w:szCs w:val="17"/>
                                </w:rPr>
                                <w:t>Advocacy role</w:t>
                              </w:r>
                              <w:r>
                                <w:rPr>
                                  <w:rFonts w:ascii="Franklin Gothic Book" w:eastAsia="Times New Roman" w:hAnsi="Franklin Gothic Book"/>
                                  <w:color w:val="A6A6A6"/>
                                  <w:sz w:val="17"/>
                                  <w:szCs w:val="17"/>
                                </w:rPr>
                                <w:noBreakHyphen/>
                                <w:t>play</w:t>
                              </w:r>
                            </w:p>
                          </w:txbxContent>
                        </wps:txbx>
                        <wps:bodyPr rot="0" vert="horz" wrap="square" lIns="91440" tIns="45720" rIns="91440" bIns="45720" anchor="ctr" anchorCtr="0" upright="1">
                          <a:noAutofit/>
                        </wps:bodyPr>
                      </wps:wsp>
                      <wps:wsp>
                        <wps:cNvPr id="19" name="AutoShape 36"/>
                        <wps:cNvCnPr>
                          <a:cxnSpLocks noChangeShapeType="1"/>
                        </wps:cNvCnPr>
                        <wps:spPr bwMode="auto">
                          <a:xfrm>
                            <a:off x="3428365" y="1651000"/>
                            <a:ext cx="0" cy="166370"/>
                          </a:xfrm>
                          <a:prstGeom prst="straightConnector1">
                            <a:avLst/>
                          </a:prstGeom>
                          <a:noFill/>
                          <a:ln w="9525">
                            <a:solidFill>
                              <a:schemeClr val="bg1">
                                <a:lumMod val="65000"/>
                                <a:lumOff val="0"/>
                              </a:schemeClr>
                            </a:solidFill>
                            <a:round/>
                            <a:headEnd/>
                            <a:tailEnd type="triangle" w="med" len="me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noFill/>
                              </a14:hiddenFill>
                            </a:ext>
                          </a:extLst>
                        </wps:spPr>
                        <wps:bodyPr/>
                      </wps:wsp>
                    </wpc:wpc>
                  </a:graphicData>
                </a:graphic>
              </wp:inline>
            </w:drawing>
          </mc:Choice>
          <mc:Fallback>
            <w:pict>
              <v:group w14:anchorId="5FEB7EC1" id="Canvas 10" o:spid="_x0000_s1026" editas="canvas" style="width:309.85pt;height:192.2pt;mso-position-horizontal-relative:char;mso-position-vertical-relative:line" coordsize="39350,24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350;height:24403;visibility:visible;mso-wrap-style:square">
                  <v:fill o:detectmouseclick="t"/>
                  <v:path o:connecttype="none"/>
                </v:shape>
                <v:rect id="Rectangle 21" o:spid="_x0000_s1028" style="position:absolute;top:2932;width:10146;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">
                  <v:textbox>
                    <w:txbxContent>
                      <w:p w14:paraId="107A60AB" w14:textId="77777777" w:rsidR="00824E28" w:rsidRPr="00506752" w:rsidRDefault="00824E28" w:rsidP="00824E28">
                        <w:pPr>
                          <w:jc w:val="center"/>
                          <w:rPr>
                            <w:sz w:val="17"/>
                            <w:szCs w:val="17"/>
                          </w:rPr>
                        </w:pPr>
                        <w:r>
                          <w:rPr>
                            <w:sz w:val="17"/>
                            <w:szCs w:val="17"/>
                          </w:rPr>
                          <w:t>Draft proposal</w:t>
                        </w:r>
                        <w:r>
                          <w:rPr>
                            <w:sz w:val="17"/>
                            <w:szCs w:val="17"/>
                          </w:rPr>
                          <w:br/>
                          <w:t>for employee relations strategy</w:t>
                        </w:r>
                      </w:p>
                    </w:txbxContent>
                  </v:textbox>
                </v:rect>
                <v:rect id="Rectangle 22" o:spid="_x0000_s1029" style="position:absolute;top:10543;width:10146;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">
                  <v:textbox>
                    <w:txbxContent>
                      <w:p w14:paraId="12097E3D" w14:textId="77777777" w:rsidR="00824E28" w:rsidRPr="00506752" w:rsidRDefault="00824E28" w:rsidP="00824E28">
                        <w:pPr>
                          <w:jc w:val="center"/>
                          <w:rPr>
                            <w:sz w:val="17"/>
                            <w:szCs w:val="17"/>
                          </w:rPr>
                        </w:pPr>
                        <w:r>
                          <w:rPr>
                            <w:sz w:val="17"/>
                            <w:szCs w:val="17"/>
                          </w:rPr>
                          <w:t>Email to stakeholders</w:t>
                        </w:r>
                      </w:p>
                    </w:txbxContent>
                  </v:textbox>
                </v:rect>
                <v:shapetype id="_x0000_t32" coordsize="21600,21600" o:spt="32" o:oned="t" path="m,l21600,21600e" filled="f">
                  <v:path arrowok="t" fillok="f" o:connecttype="none"/>
                  <o:lock v:ext="edit" shapetype="t"/>
                </v:shapetype>
                <v:shape id="AutoShape 24" o:spid="_x0000_s1030" type="#_x0000_t32" style="position:absolute;left:5073;top:8875;width:5;height:16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nafxAAAANoAAAAPAAAAZHJzL2Rvd25yZXYueG1sRI9Ba8JA&#10;FITvBf/D8gRvdROR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E9+dp/EAAAA2gAAAA8A&#10;AAAAAAAAAAAAAAAABwIAAGRycy9kb3ducmV2LnhtbFBLBQYAAAAAAwADALcAAAD4AgAAAAA=&#10;">
                  <v:stroke endarrow="block"/>
                </v:shape>
                <v:rect id="Rectangle 26" o:spid="_x0000_s1031" style="position:absolute;top:93;width:10146;height:2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" stroked="f">
                  <v:textbox inset="0,0,0,0">
                    <w:txbxContent>
                      <w:p w14:paraId="5F5B3229" w14:textId="77777777" w:rsidR="00824E28" w:rsidRPr="00506752" w:rsidRDefault="00824E28" w:rsidP="00824E28">
                        <w:pPr>
                          <w:jc w:val="center"/>
                          <w:rPr>
                            <w:b/>
                            <w:sz w:val="18"/>
                            <w:szCs w:val="18"/>
                          </w:rPr>
                        </w:pPr>
                        <w:r w:rsidRPr="00506752">
                          <w:rPr>
                            <w:b/>
                            <w:sz w:val="18"/>
                            <w:szCs w:val="18"/>
                          </w:rPr>
                          <w:t>Assessment Task 1</w:t>
                        </w:r>
                      </w:p>
                    </w:txbxContent>
                  </v:textbox>
                </v:rect>
                <v:rect id="Rectangle 33" o:spid="_x0000_s1032" style="position:absolute;left:14594;top:2937;width:10147;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" strokecolor="#a5a5a5 [2092]">
                  <v:textbox>
                    <w:txbxContent>
                      <w:p w14:paraId="42F149D9" w14:textId="77777777" w:rsidR="00824E28" w:rsidRPr="00506752" w:rsidRDefault="00824E28" w:rsidP="00824E28">
                        <w:pPr>
                          <w:jc w:val="center"/>
                          <w:rPr>
                            <w:color w:val="A6A6A6" w:themeColor="background1" w:themeShade="A6"/>
                            <w:sz w:val="17"/>
                            <w:szCs w:val="17"/>
                          </w:rPr>
                        </w:pPr>
                        <w:r>
                          <w:rPr>
                            <w:color w:val="A6A6A6" w:themeColor="background1" w:themeShade="A6"/>
                            <w:sz w:val="17"/>
                            <w:szCs w:val="17"/>
                          </w:rPr>
                          <w:t>Implementation and contingency plan</w:t>
                        </w:r>
                      </w:p>
                    </w:txbxContent>
                  </v:textbox>
                </v:rect>
                <v:rect id="Rectangle 34" o:spid="_x0000_s1033" style="position:absolute;left:14594;top:10548;width:10147;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" strokecolor="#a5a5a5 [2092]">
                  <v:textbox>
                    <w:txbxContent>
                      <w:p w14:paraId="61238130" w14:textId="77777777" w:rsidR="00824E28" w:rsidRPr="00506752" w:rsidRDefault="00824E28" w:rsidP="00824E28">
                        <w:pPr>
                          <w:spacing w:before="60"/>
                          <w:jc w:val="center"/>
                          <w:rPr>
                            <w:color w:val="A6A6A6" w:themeColor="background1" w:themeShade="A6"/>
                            <w:sz w:val="17"/>
                            <w:szCs w:val="17"/>
                          </w:rPr>
                        </w:pPr>
                        <w:r>
                          <w:rPr>
                            <w:color w:val="A6A6A6" w:themeColor="background1" w:themeShade="A6"/>
                            <w:sz w:val="17"/>
                            <w:szCs w:val="17"/>
                          </w:rPr>
                          <w:t>Training implementation plan</w:t>
                        </w:r>
                      </w:p>
                      <w:p w14:paraId="2A1FF71D" w14:textId="77777777" w:rsidR="00824E28" w:rsidRPr="00506752" w:rsidRDefault="00824E28" w:rsidP="00824E28">
                        <w:pPr>
                          <w:jc w:val="center"/>
                          <w:rPr>
                            <w:sz w:val="18"/>
                            <w:szCs w:val="18"/>
                          </w:rPr>
                        </w:pPr>
                      </w:p>
                    </w:txbxContent>
                  </v:textbox>
                </v:rect>
                <v:shape id="AutoShape 36" o:spid="_x0000_s1034" type="#_x0000_t32" style="position:absolute;left:19668;top:8880;width:5;height:16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" strokecolor="#a5a5a5 [2092]">
                  <v:stroke endarrow="block"/>
                </v:shape>
                <v:rect id="Rectangle 38" o:spid="_x0000_s1035" style="position:absolute;left:14594;top:98;width:10147;height:2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" stroked="f">
                  <v:textbox inset="0,0,0,0">
                    <w:txbxContent>
                      <w:p w14:paraId="71CD3DF8" w14:textId="77777777" w:rsidR="00824E28" w:rsidRPr="00506752" w:rsidRDefault="00824E28" w:rsidP="00824E28">
                        <w:pPr>
                          <w:jc w:val="center"/>
                          <w:rPr>
                            <w:b/>
                            <w:color w:val="A6A6A6" w:themeColor="background1" w:themeShade="A6"/>
                            <w:sz w:val="18"/>
                            <w:szCs w:val="18"/>
                          </w:rPr>
                        </w:pPr>
                        <w:r w:rsidRPr="00506752">
                          <w:rPr>
                            <w:b/>
                            <w:color w:val="A6A6A6" w:themeColor="background1" w:themeShade="A6"/>
                            <w:sz w:val="18"/>
                            <w:szCs w:val="18"/>
                          </w:rPr>
                          <w:t>Assessment Task 2</w:t>
                        </w:r>
                      </w:p>
                    </w:txbxContent>
                  </v:textbox>
                </v:rect>
                <v:rect id="Rectangle 43" o:spid="_x0000_s1036" style="position:absolute;left:29204;top:2907;width:10146;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" strokecolor="#a5a5a5 [2092]">
                  <v:textbox>
                    <w:txbxContent>
                      <w:p w14:paraId="4F9C14DF" w14:textId="77777777" w:rsidR="00824E28" w:rsidRPr="00506752" w:rsidRDefault="00824E28" w:rsidP="00824E28">
                        <w:pPr>
                          <w:jc w:val="center"/>
                          <w:rPr>
                            <w:color w:val="A6A6A6" w:themeColor="background1" w:themeShade="A6"/>
                            <w:sz w:val="17"/>
                            <w:szCs w:val="17"/>
                          </w:rPr>
                        </w:pPr>
                        <w:r>
                          <w:rPr>
                            <w:color w:val="A6A6A6" w:themeColor="background1" w:themeShade="A6"/>
                            <w:sz w:val="17"/>
                            <w:szCs w:val="17"/>
                          </w:rPr>
                          <w:t>Grievance policy and procedure</w:t>
                        </w:r>
                      </w:p>
                    </w:txbxContent>
                  </v:textbox>
                </v:rect>
                <v:rect id="Rectangle 44" o:spid="_x0000_s1037" style="position:absolute;left:29204;top:10518;width:10146;height:5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" strokecolor="#a5a5a5 [2092]">
                  <v:textbox>
                    <w:txbxContent>
                      <w:p w14:paraId="0526D98C" w14:textId="77777777" w:rsidR="00824E28" w:rsidRPr="00506752" w:rsidRDefault="00824E28" w:rsidP="00824E28">
                        <w:pPr>
                          <w:jc w:val="center"/>
                          <w:rPr>
                            <w:color w:val="A6A6A6" w:themeColor="background1" w:themeShade="A6"/>
                            <w:sz w:val="17"/>
                            <w:szCs w:val="17"/>
                          </w:rPr>
                        </w:pPr>
                        <w:r>
                          <w:rPr>
                            <w:color w:val="A6A6A6" w:themeColor="background1" w:themeShade="A6"/>
                            <w:sz w:val="17"/>
                            <w:szCs w:val="17"/>
                          </w:rPr>
                          <w:t>Written</w:t>
                        </w:r>
                        <w:r w:rsidRPr="00506752">
                          <w:rPr>
                            <w:color w:val="A6A6A6" w:themeColor="background1" w:themeShade="A6"/>
                            <w:sz w:val="17"/>
                            <w:szCs w:val="17"/>
                          </w:rPr>
                          <w:t xml:space="preserve"> </w:t>
                        </w:r>
                        <w:r w:rsidRPr="00506752">
                          <w:rPr>
                            <w:color w:val="A6A6A6" w:themeColor="background1" w:themeShade="A6"/>
                            <w:sz w:val="17"/>
                            <w:szCs w:val="17"/>
                          </w:rPr>
                          <w:br/>
                          <w:t>report</w:t>
                        </w:r>
                      </w:p>
                    </w:txbxContent>
                  </v:textbox>
                </v:rect>
                <v:shape id="AutoShape 45" o:spid="_x0000_s1038" type="#_x0000_t32" style="position:absolute;left:34277;top:8850;width:5;height:16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" strokecolor="#a5a5a5 [2092]">
                  <v:stroke endarrow="block"/>
                </v:shape>
                <v:rect id="Rectangle 46" o:spid="_x0000_s1039" style="position:absolute;left:29204;top:68;width:10146;height:2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" stroked="f">
                  <v:textbox inset="0,0,0,0">
                    <w:txbxContent>
                      <w:p w14:paraId="16E22BCA" w14:textId="77777777" w:rsidR="00824E28" w:rsidRPr="00506752" w:rsidRDefault="00824E28" w:rsidP="00824E28">
                        <w:pPr>
                          <w:jc w:val="center"/>
                          <w:rPr>
                            <w:b/>
                            <w:color w:val="A6A6A6" w:themeColor="background1" w:themeShade="A6"/>
                            <w:sz w:val="18"/>
                            <w:szCs w:val="18"/>
                          </w:rPr>
                        </w:pPr>
                        <w:r w:rsidRPr="00506752">
                          <w:rPr>
                            <w:b/>
                            <w:color w:val="A6A6A6" w:themeColor="background1" w:themeShade="A6"/>
                            <w:sz w:val="18"/>
                            <w:szCs w:val="18"/>
                          </w:rPr>
                          <w:t>Assessment Task 3</w:t>
                        </w:r>
                      </w:p>
                    </w:txbxContent>
                  </v:textbox>
                </v:rect>
                <v:shape id="AutoShape 48" o:spid="_x0000_s1040" type="#_x0000_t32" style="position:absolute;left:11155;top:1431;width:2706;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" strokecolor="#a5a5a5 [2092]" strokeweight="4.5pt">
                  <v:stroke endarrow="block"/>
                </v:shape>
                <v:shape id="AutoShape 51" o:spid="_x0000_s1041" type="#_x0000_t32" style="position:absolute;left:25469;top:1431;width:2707;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" strokecolor="#a5a5a5 [2092]" strokeweight="4.5pt">
                  <v:stroke endarrow="block"/>
                </v:shape>
                <v:rect id="Rectangle 16" o:spid="_x0000_s1042" style="position:absolute;left:14594;top:18180;width:10141;height:5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" strokecolor="#a5a5a5 [2092]">
                  <v:textbox>
                    <w:txbxContent>
                      <w:p w14:paraId="603D4C7B" w14:textId="77777777" w:rsidR="00824E28" w:rsidRPr="00AA2DCA" w:rsidRDefault="00824E28" w:rsidP="00824E28">
                        <w:pPr>
                          <w:pStyle w:val="NormalWeb"/>
                          <w:spacing w:before="60" w:beforeAutospacing="0" w:after="120" w:afterAutospacing="0" w:line="276" w:lineRule="auto"/>
                          <w:jc w:val="center"/>
                          <w:rPr>
                            <w:sz w:val="17"/>
                            <w:szCs w:val="17"/>
                          </w:rPr>
                        </w:pPr>
                        <w:r>
                          <w:rPr>
                            <w:rFonts w:ascii="Franklin Gothic Book" w:eastAsia="Times New Roman" w:hAnsi="Franklin Gothic Book"/>
                            <w:color w:val="A6A6A6"/>
                            <w:sz w:val="17"/>
                            <w:szCs w:val="17"/>
                          </w:rPr>
                          <w:t>Monitoring and review plan</w:t>
                        </w:r>
                      </w:p>
                    </w:txbxContent>
                  </v:textbox>
                </v:rect>
                <v:shape id="AutoShape 36" o:spid="_x0000_s1043" type="#_x0000_t32" style="position:absolute;left:19668;top:16510;width:0;height:16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" strokecolor="#a5a5a5 [2092]">
                  <v:stroke endarrow="block"/>
                </v:shape>
                <v:rect id="Rectangle 18" o:spid="_x0000_s1044" style="position:absolute;left:29210;top:18180;width:10140;height:5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" strokecolor="#a5a5a5 [2092]">
                  <v:textbox>
                    <w:txbxContent>
                      <w:p w14:paraId="2289D667" w14:textId="77777777" w:rsidR="00824E28" w:rsidRPr="00AA2DCA" w:rsidRDefault="00824E28" w:rsidP="00824E28">
                        <w:pPr>
                          <w:pStyle w:val="NormalWeb"/>
                          <w:spacing w:before="60" w:beforeAutospacing="0" w:after="120" w:afterAutospacing="0" w:line="276" w:lineRule="auto"/>
                          <w:jc w:val="center"/>
                          <w:rPr>
                            <w:sz w:val="17"/>
                            <w:szCs w:val="17"/>
                          </w:rPr>
                        </w:pPr>
                        <w:r>
                          <w:rPr>
                            <w:rFonts w:ascii="Franklin Gothic Book" w:eastAsia="Times New Roman" w:hAnsi="Franklin Gothic Book"/>
                            <w:color w:val="A6A6A6"/>
                            <w:sz w:val="17"/>
                            <w:szCs w:val="17"/>
                          </w:rPr>
                          <w:t>Advocacy role</w:t>
                        </w:r>
                        <w:r>
                          <w:rPr>
                            <w:rFonts w:ascii="Franklin Gothic Book" w:eastAsia="Times New Roman" w:hAnsi="Franklin Gothic Book"/>
                            <w:color w:val="A6A6A6"/>
                            <w:sz w:val="17"/>
                            <w:szCs w:val="17"/>
                          </w:rPr>
                          <w:noBreakHyphen/>
                          <w:t>play</w:t>
                        </w:r>
                      </w:p>
                    </w:txbxContent>
                  </v:textbox>
                </v:rect>
                <v:shape id="AutoShape 36" o:spid="_x0000_s1045" type="#_x0000_t32" style="position:absolute;left:34283;top:16510;width:0;height:16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" strokecolor="#a5a5a5 [2092]">
                  <v:stroke endarrow="block"/>
                </v:shape>
                <w10:anchorlock/>
              </v:group>
            </w:pict>
          </mc:Fallback>
        </mc:AlternateContent>
      </w:r>
    </w:p>
    <w:p w14:paraId="5BD657C1" w14:textId="77777777" w:rsidR="00824E28" w:rsidRPr="00A81D55" w:rsidRDefault="00824E28" w:rsidP="00824E28">
      <w:pPr>
        <w:keepNext/>
        <w:keepLines/>
        <w:spacing w:before="240"/>
        <w:rPr>
          <w:rFonts w:ascii="Arial" w:hAnsi="Arial" w:cs="Arial"/>
          <w:szCs w:val="22"/>
        </w:rPr>
      </w:pPr>
      <w:r w:rsidRPr="00A81D55">
        <w:rPr>
          <w:rFonts w:ascii="Arial" w:hAnsi="Arial" w:cs="Arial"/>
          <w:szCs w:val="22"/>
        </w:rPr>
        <w:lastRenderedPageBreak/>
        <w:t>For this task, you will use the scenario and simulated business information provided to identify long-term employee relations objectives and analyse existing employee relations performance and strategic and operational plans to develop options for an employee relations strategy and policies. You will then evaluate these options in terms of cost–benefit and risk analysis and legislative requirements and prepare a proposal strategy for management to review.</w:t>
      </w:r>
    </w:p>
    <w:p w14:paraId="48F15D0E" w14:textId="77777777" w:rsidR="00824E28" w:rsidRPr="00A81D55" w:rsidRDefault="00824E28" w:rsidP="00824E28">
      <w:pPr>
        <w:pStyle w:val="Heading2"/>
        <w:rPr>
          <w:rFonts w:ascii="Arial" w:hAnsi="Arial"/>
          <w:sz w:val="22"/>
          <w:szCs w:val="22"/>
        </w:rPr>
      </w:pPr>
      <w:r w:rsidRPr="00A81D55">
        <w:rPr>
          <w:rFonts w:ascii="Arial" w:hAnsi="Arial"/>
          <w:sz w:val="22"/>
          <w:szCs w:val="22"/>
        </w:rPr>
        <w:t>Procedure</w:t>
      </w:r>
    </w:p>
    <w:p w14:paraId="6E8BC909" w14:textId="77777777" w:rsidR="00824E28" w:rsidRPr="00A81D55" w:rsidRDefault="00824E28" w:rsidP="00824E28">
      <w:pPr>
        <w:pStyle w:val="ListParagraph"/>
        <w:numPr>
          <w:ilvl w:val="0"/>
          <w:numId w:val="4"/>
        </w:numPr>
        <w:rPr>
          <w:rFonts w:ascii="Arial" w:hAnsi="Arial" w:cs="Arial"/>
          <w:szCs w:val="22"/>
          <w:lang w:val="en-AU"/>
        </w:rPr>
      </w:pPr>
      <w:r w:rsidRPr="00A81D55">
        <w:rPr>
          <w:rFonts w:ascii="Arial" w:hAnsi="Arial" w:cs="Arial"/>
          <w:szCs w:val="22"/>
          <w:lang w:val="en-AU"/>
        </w:rPr>
        <w:t>Review the Safety Traffic Co. simulated business information provided by your assessor.</w:t>
      </w:r>
    </w:p>
    <w:p w14:paraId="03AC4E24" w14:textId="77777777" w:rsidR="00824E28" w:rsidRPr="00A81D55" w:rsidRDefault="00824E28" w:rsidP="00824E28">
      <w:pPr>
        <w:pStyle w:val="ListParagraph"/>
        <w:numPr>
          <w:ilvl w:val="0"/>
          <w:numId w:val="4"/>
        </w:numPr>
        <w:rPr>
          <w:rFonts w:ascii="Arial" w:hAnsi="Arial" w:cs="Arial"/>
          <w:szCs w:val="22"/>
          <w:lang w:val="en-AU"/>
        </w:rPr>
      </w:pPr>
      <w:r w:rsidRPr="00A81D55">
        <w:rPr>
          <w:rFonts w:ascii="Arial" w:hAnsi="Arial" w:cs="Arial"/>
          <w:szCs w:val="22"/>
          <w:lang w:val="en-AU"/>
        </w:rPr>
        <w:t>Prepare a draft proposal of an employee relations strategy. For your draft proposal, you need to do the following:</w:t>
      </w:r>
    </w:p>
    <w:p w14:paraId="043E75E7" w14:textId="77777777" w:rsidR="00824E28" w:rsidRPr="00A81D55" w:rsidRDefault="00824E28" w:rsidP="00824E28">
      <w:pPr>
        <w:pStyle w:val="ListParagraph"/>
        <w:numPr>
          <w:ilvl w:val="1"/>
          <w:numId w:val="4"/>
        </w:numPr>
        <w:rPr>
          <w:rFonts w:ascii="Arial" w:hAnsi="Arial" w:cs="Arial"/>
          <w:szCs w:val="22"/>
          <w:lang w:val="en-AU"/>
        </w:rPr>
      </w:pPr>
      <w:r w:rsidRPr="00A81D55">
        <w:rPr>
          <w:rFonts w:ascii="Arial" w:hAnsi="Arial" w:cs="Arial"/>
          <w:szCs w:val="22"/>
          <w:lang w:val="en-AU"/>
        </w:rPr>
        <w:t>Identify and describe three long-term employee relations objectives for Safety Traffic Co.</w:t>
      </w:r>
    </w:p>
    <w:p w14:paraId="6B3DC295" w14:textId="77777777" w:rsidR="00824E28" w:rsidRPr="00A81D55" w:rsidRDefault="00824E28" w:rsidP="00824E28">
      <w:pPr>
        <w:pStyle w:val="ListParagraph"/>
        <w:numPr>
          <w:ilvl w:val="1"/>
          <w:numId w:val="4"/>
        </w:numPr>
        <w:rPr>
          <w:rFonts w:ascii="Arial" w:hAnsi="Arial" w:cs="Arial"/>
          <w:szCs w:val="22"/>
          <w:lang w:val="en-AU"/>
        </w:rPr>
      </w:pPr>
      <w:r w:rsidRPr="00A81D55">
        <w:rPr>
          <w:rFonts w:ascii="Arial" w:hAnsi="Arial" w:cs="Arial"/>
          <w:szCs w:val="22"/>
          <w:lang w:val="en-AU"/>
        </w:rPr>
        <w:t>Analyse current employee relations performance.</w:t>
      </w:r>
    </w:p>
    <w:p w14:paraId="3B5EB9A7" w14:textId="77777777" w:rsidR="00824E28" w:rsidRPr="00A81D55" w:rsidRDefault="00824E28" w:rsidP="00824E28">
      <w:pPr>
        <w:pStyle w:val="ListParagraph"/>
        <w:numPr>
          <w:ilvl w:val="1"/>
          <w:numId w:val="4"/>
        </w:numPr>
        <w:rPr>
          <w:rFonts w:ascii="Arial" w:hAnsi="Arial" w:cs="Arial"/>
          <w:szCs w:val="22"/>
          <w:lang w:val="en-AU"/>
        </w:rPr>
      </w:pPr>
      <w:r w:rsidRPr="00A81D55">
        <w:rPr>
          <w:rFonts w:ascii="Arial" w:hAnsi="Arial" w:cs="Arial"/>
          <w:szCs w:val="22"/>
          <w:lang w:val="en-AU"/>
        </w:rPr>
        <w:t>Develop several employee relations strategy or policy options for each of your identified employee relations objectives.</w:t>
      </w:r>
    </w:p>
    <w:p w14:paraId="3C050852" w14:textId="77777777" w:rsidR="00824E28" w:rsidRPr="00A81D55" w:rsidRDefault="00824E28" w:rsidP="00824E28">
      <w:pPr>
        <w:pStyle w:val="ListParagraph"/>
        <w:numPr>
          <w:ilvl w:val="1"/>
          <w:numId w:val="4"/>
        </w:numPr>
        <w:rPr>
          <w:rFonts w:ascii="Arial" w:hAnsi="Arial" w:cs="Arial"/>
          <w:szCs w:val="22"/>
          <w:lang w:val="en-AU"/>
        </w:rPr>
      </w:pPr>
      <w:r w:rsidRPr="00A81D55">
        <w:rPr>
          <w:rFonts w:ascii="Arial" w:hAnsi="Arial" w:cs="Arial"/>
          <w:szCs w:val="22"/>
          <w:lang w:val="en-AU"/>
        </w:rPr>
        <w:t>Identify relevant Safety Traffic Co. stakeholders for each option and include a description of how they will be consulted.</w:t>
      </w:r>
    </w:p>
    <w:p w14:paraId="281D04A9" w14:textId="77777777" w:rsidR="00824E28" w:rsidRPr="00A81D55" w:rsidRDefault="00824E28" w:rsidP="00824E28">
      <w:pPr>
        <w:pStyle w:val="ListParagraph"/>
        <w:numPr>
          <w:ilvl w:val="1"/>
          <w:numId w:val="4"/>
        </w:numPr>
        <w:rPr>
          <w:rFonts w:ascii="Arial" w:hAnsi="Arial" w:cs="Arial"/>
          <w:szCs w:val="22"/>
          <w:lang w:val="en-AU"/>
        </w:rPr>
      </w:pPr>
      <w:r w:rsidRPr="00A81D55">
        <w:rPr>
          <w:rFonts w:ascii="Arial" w:hAnsi="Arial" w:cs="Arial"/>
          <w:szCs w:val="22"/>
          <w:lang w:val="en-AU"/>
        </w:rPr>
        <w:t>Evaluate each option, including:</w:t>
      </w:r>
    </w:p>
    <w:p w14:paraId="7C489D2F" w14:textId="77777777" w:rsidR="00824E28" w:rsidRPr="00A81D55" w:rsidRDefault="00824E28" w:rsidP="00824E28">
      <w:pPr>
        <w:pStyle w:val="ListParagraph"/>
        <w:numPr>
          <w:ilvl w:val="2"/>
          <w:numId w:val="4"/>
        </w:numPr>
        <w:rPr>
          <w:rFonts w:ascii="Arial" w:hAnsi="Arial" w:cs="Arial"/>
          <w:szCs w:val="22"/>
          <w:lang w:val="en-AU"/>
        </w:rPr>
      </w:pPr>
      <w:r w:rsidRPr="00A81D55">
        <w:rPr>
          <w:rFonts w:ascii="Arial" w:hAnsi="Arial" w:cs="Arial"/>
          <w:szCs w:val="22"/>
          <w:lang w:val="en-AU"/>
        </w:rPr>
        <w:t xml:space="preserve">a cost–benefit analysis and an assessment of risk (include a completed cost–benefit analysis and risk assessment plan template, provided in Appendix 1) </w:t>
      </w:r>
    </w:p>
    <w:p w14:paraId="08C31375" w14:textId="77777777" w:rsidR="00824E28" w:rsidRPr="00A81D55" w:rsidRDefault="00824E28" w:rsidP="00824E28">
      <w:pPr>
        <w:pStyle w:val="ListParagraph"/>
        <w:numPr>
          <w:ilvl w:val="2"/>
          <w:numId w:val="4"/>
        </w:numPr>
        <w:rPr>
          <w:rFonts w:ascii="Arial" w:hAnsi="Arial" w:cs="Arial"/>
          <w:szCs w:val="22"/>
          <w:lang w:val="en-AU"/>
        </w:rPr>
      </w:pPr>
      <w:r w:rsidRPr="00A81D55">
        <w:rPr>
          <w:rFonts w:ascii="Arial" w:hAnsi="Arial" w:cs="Arial"/>
          <w:szCs w:val="22"/>
          <w:lang w:val="en-AU"/>
        </w:rPr>
        <w:t>a determination of the likelihood of risk preventing the organisation meeting its objectives and the possible consequences of such an event on organisational performance.</w:t>
      </w:r>
    </w:p>
    <w:p w14:paraId="3ECE1AE3" w14:textId="77777777" w:rsidR="00824E28" w:rsidRPr="00A81D55" w:rsidRDefault="00824E28" w:rsidP="00824E28">
      <w:pPr>
        <w:pStyle w:val="ListParagraph"/>
        <w:numPr>
          <w:ilvl w:val="1"/>
          <w:numId w:val="4"/>
        </w:numPr>
        <w:rPr>
          <w:rFonts w:ascii="Arial" w:hAnsi="Arial" w:cs="Arial"/>
          <w:szCs w:val="22"/>
          <w:lang w:val="en-AU"/>
        </w:rPr>
      </w:pPr>
      <w:r w:rsidRPr="00A81D55">
        <w:rPr>
          <w:rFonts w:ascii="Arial" w:hAnsi="Arial" w:cs="Arial"/>
          <w:szCs w:val="22"/>
          <w:lang w:val="en-AU"/>
        </w:rPr>
        <w:t>Document and summarise the legislative requirements and key entities in the industrial relations system (courts, tribunals, etc.) and considerations for each option.</w:t>
      </w:r>
    </w:p>
    <w:p w14:paraId="03EA56D4" w14:textId="77777777" w:rsidR="00824E28" w:rsidRPr="00A81D55" w:rsidRDefault="00824E28" w:rsidP="00824E28">
      <w:pPr>
        <w:pStyle w:val="ListParagraph"/>
        <w:numPr>
          <w:ilvl w:val="1"/>
          <w:numId w:val="4"/>
        </w:numPr>
        <w:rPr>
          <w:rFonts w:ascii="Arial" w:hAnsi="Arial" w:cs="Arial"/>
          <w:szCs w:val="22"/>
          <w:lang w:val="en-AU"/>
        </w:rPr>
      </w:pPr>
      <w:r w:rsidRPr="00A81D55">
        <w:rPr>
          <w:rFonts w:ascii="Arial" w:hAnsi="Arial" w:cs="Arial"/>
          <w:szCs w:val="22"/>
          <w:lang w:val="en-AU"/>
        </w:rPr>
        <w:t>Include discussion of how your identified long-term employee relations objectives meet the needs of the organisation and how they address current employee relations issues.</w:t>
      </w:r>
    </w:p>
    <w:p w14:paraId="5011A6C1" w14:textId="77777777" w:rsidR="00824E28" w:rsidRPr="00A81D55" w:rsidRDefault="00824E28" w:rsidP="00824E28">
      <w:pPr>
        <w:pStyle w:val="ListParagraph"/>
        <w:numPr>
          <w:ilvl w:val="0"/>
          <w:numId w:val="4"/>
        </w:numPr>
        <w:rPr>
          <w:rFonts w:ascii="Arial" w:hAnsi="Arial" w:cs="Arial"/>
          <w:szCs w:val="22"/>
          <w:lang w:val="en-AU"/>
        </w:rPr>
      </w:pPr>
      <w:r w:rsidRPr="00A81D55">
        <w:rPr>
          <w:rFonts w:ascii="Arial" w:hAnsi="Arial" w:cs="Arial"/>
          <w:szCs w:val="22"/>
          <w:lang w:val="en-AU"/>
        </w:rPr>
        <w:t>Write a formal email to schedule a meeting for relevant stakeholders with Safety Traffic Co. to discuss your draft proposal.</w:t>
      </w:r>
    </w:p>
    <w:p w14:paraId="50372C9A" w14:textId="77777777" w:rsidR="00824E28" w:rsidRPr="00A81D55" w:rsidRDefault="00824E28" w:rsidP="00824E28">
      <w:pPr>
        <w:pStyle w:val="ListParagraph"/>
        <w:numPr>
          <w:ilvl w:val="0"/>
          <w:numId w:val="4"/>
        </w:numPr>
        <w:rPr>
          <w:rFonts w:ascii="Arial" w:hAnsi="Arial" w:cs="Arial"/>
          <w:szCs w:val="22"/>
          <w:lang w:val="en-AU"/>
        </w:rPr>
      </w:pPr>
      <w:r w:rsidRPr="00A81D55">
        <w:rPr>
          <w:rFonts w:ascii="Arial" w:hAnsi="Arial" w:cs="Arial"/>
          <w:szCs w:val="22"/>
          <w:lang w:val="en-AU"/>
        </w:rPr>
        <w:t xml:space="preserve">Submit all documentation to your assessor as per the specifications below. Please keep copies for your records. </w:t>
      </w:r>
    </w:p>
    <w:p w14:paraId="6FB6FEC3" w14:textId="77777777" w:rsidR="00824E28" w:rsidRPr="00A81D55" w:rsidRDefault="00824E28" w:rsidP="00824E28">
      <w:pPr>
        <w:pStyle w:val="ListParagraph"/>
        <w:ind w:left="567"/>
        <w:rPr>
          <w:rFonts w:ascii="Arial" w:hAnsi="Arial" w:cs="Arial"/>
          <w:szCs w:val="22"/>
          <w:lang w:val="en-AU"/>
        </w:rPr>
      </w:pPr>
      <w:r w:rsidRPr="00A81D55">
        <w:rPr>
          <w:rFonts w:ascii="Arial" w:hAnsi="Arial" w:cs="Arial"/>
          <w:b/>
          <w:szCs w:val="22"/>
          <w:lang w:val="en-AU"/>
        </w:rPr>
        <w:t>Note:</w:t>
      </w:r>
      <w:r w:rsidRPr="00A81D55">
        <w:rPr>
          <w:rFonts w:ascii="Arial" w:hAnsi="Arial" w:cs="Arial"/>
          <w:szCs w:val="22"/>
          <w:lang w:val="en-AU"/>
        </w:rPr>
        <w:t xml:space="preserve"> For Assessment Task 2, you will need to refer to work submitted for this assessment task.</w:t>
      </w:r>
    </w:p>
    <w:p w14:paraId="5A58717B" w14:textId="77777777" w:rsidR="00824E28" w:rsidRPr="00A81D55" w:rsidRDefault="00824E28" w:rsidP="00824E28">
      <w:pPr>
        <w:pStyle w:val="Heading2"/>
        <w:keepLines/>
        <w:rPr>
          <w:rFonts w:ascii="Arial" w:hAnsi="Arial"/>
          <w:sz w:val="22"/>
          <w:szCs w:val="22"/>
        </w:rPr>
      </w:pPr>
      <w:r w:rsidRPr="00A81D55">
        <w:rPr>
          <w:rFonts w:ascii="Arial" w:hAnsi="Arial"/>
          <w:sz w:val="22"/>
          <w:szCs w:val="22"/>
        </w:rPr>
        <w:lastRenderedPageBreak/>
        <w:t>Specifications</w:t>
      </w:r>
    </w:p>
    <w:p w14:paraId="0E06523B" w14:textId="77777777" w:rsidR="00824E28" w:rsidRPr="00A81D55" w:rsidRDefault="00824E28" w:rsidP="00824E28">
      <w:pPr>
        <w:keepNext/>
        <w:keepLines/>
        <w:rPr>
          <w:rFonts w:ascii="Arial" w:hAnsi="Arial" w:cs="Arial"/>
          <w:szCs w:val="22"/>
        </w:rPr>
      </w:pPr>
      <w:r w:rsidRPr="00A81D55">
        <w:rPr>
          <w:rFonts w:ascii="Arial" w:hAnsi="Arial" w:cs="Arial"/>
          <w:szCs w:val="22"/>
        </w:rPr>
        <w:t>You must submit:</w:t>
      </w:r>
    </w:p>
    <w:p w14:paraId="238D4D0B" w14:textId="77777777" w:rsidR="00824E28" w:rsidRPr="00A81D55" w:rsidRDefault="00824E28" w:rsidP="00824E28">
      <w:pPr>
        <w:pStyle w:val="ListParagraph"/>
        <w:keepNext/>
        <w:keepLines/>
        <w:numPr>
          <w:ilvl w:val="0"/>
          <w:numId w:val="5"/>
        </w:numPr>
        <w:rPr>
          <w:rFonts w:ascii="Arial" w:hAnsi="Arial" w:cs="Arial"/>
          <w:szCs w:val="22"/>
        </w:rPr>
      </w:pPr>
      <w:r w:rsidRPr="00A81D55">
        <w:rPr>
          <w:rFonts w:ascii="Arial" w:hAnsi="Arial" w:cs="Arial"/>
          <w:szCs w:val="22"/>
        </w:rPr>
        <w:t xml:space="preserve">a draft proposal of an employee relations strategy, including a completed </w:t>
      </w:r>
      <w:r w:rsidRPr="00A81D55">
        <w:rPr>
          <w:rFonts w:ascii="Arial" w:hAnsi="Arial" w:cs="Arial"/>
          <w:szCs w:val="22"/>
          <w:lang w:val="en-AU"/>
        </w:rPr>
        <w:t>cost–benefit analysis and risk assessment plan (</w:t>
      </w:r>
      <w:r w:rsidRPr="00A81D55">
        <w:rPr>
          <w:rFonts w:ascii="Arial" w:hAnsi="Arial" w:cs="Arial"/>
          <w:szCs w:val="22"/>
        </w:rPr>
        <w:t>Appendix 1)</w:t>
      </w:r>
    </w:p>
    <w:p w14:paraId="7ED16DE4" w14:textId="77777777" w:rsidR="00824E28" w:rsidRPr="00A81D55" w:rsidRDefault="00824E28" w:rsidP="00824E28">
      <w:pPr>
        <w:pStyle w:val="ListParagraph"/>
        <w:numPr>
          <w:ilvl w:val="0"/>
          <w:numId w:val="5"/>
        </w:numPr>
        <w:spacing w:after="240"/>
        <w:rPr>
          <w:rFonts w:ascii="Arial" w:hAnsi="Arial" w:cs="Arial"/>
          <w:szCs w:val="22"/>
        </w:rPr>
      </w:pPr>
      <w:r w:rsidRPr="00A81D55">
        <w:rPr>
          <w:rFonts w:ascii="Arial" w:hAnsi="Arial" w:cs="Arial"/>
          <w:szCs w:val="22"/>
        </w:rPr>
        <w:t>a formal email to stakeholders to schedule a meeting</w:t>
      </w:r>
      <w:r w:rsidRPr="00A81D55">
        <w:rPr>
          <w:rFonts w:ascii="Arial" w:hAnsi="Arial" w:cs="Arial"/>
          <w:szCs w:val="22"/>
          <w:lang w:val="en-AU"/>
        </w:rPr>
        <w:t xml:space="preserve"> to discuss the proposal</w:t>
      </w:r>
      <w:r w:rsidRPr="00A81D55">
        <w:rPr>
          <w:rFonts w:ascii="Arial" w:hAnsi="Arial" w:cs="Arial"/>
          <w:szCs w:val="22"/>
        </w:rPr>
        <w:t>.</w:t>
      </w:r>
    </w:p>
    <w:p w14:paraId="4371CE4C" w14:textId="77777777" w:rsidR="00824E28" w:rsidRPr="00A81D55" w:rsidRDefault="00824E28" w:rsidP="00824E28">
      <w:pPr>
        <w:spacing w:before="240"/>
        <w:rPr>
          <w:rFonts w:ascii="Arial" w:hAnsi="Arial" w:cs="Arial"/>
          <w:szCs w:val="22"/>
        </w:rPr>
      </w:pPr>
      <w:r w:rsidRPr="00A81D55">
        <w:rPr>
          <w:rFonts w:ascii="Arial" w:hAnsi="Arial" w:cs="Arial"/>
          <w:szCs w:val="22"/>
        </w:rPr>
        <w:t>Your assessor will be looking for:</w:t>
      </w:r>
    </w:p>
    <w:p w14:paraId="000406DD" w14:textId="77777777" w:rsidR="00824E28" w:rsidRPr="00A81D55" w:rsidRDefault="00824E28" w:rsidP="00824E28">
      <w:pPr>
        <w:pStyle w:val="ListParagraph"/>
        <w:numPr>
          <w:ilvl w:val="0"/>
          <w:numId w:val="6"/>
        </w:numPr>
        <w:rPr>
          <w:rFonts w:ascii="Arial" w:hAnsi="Arial" w:cs="Arial"/>
          <w:szCs w:val="22"/>
        </w:rPr>
      </w:pPr>
      <w:r w:rsidRPr="00A81D55">
        <w:rPr>
          <w:rFonts w:ascii="Arial" w:hAnsi="Arial" w:cs="Arial"/>
          <w:szCs w:val="22"/>
        </w:rPr>
        <w:t xml:space="preserve">reading skills to interpret, critically </w:t>
      </w:r>
      <w:proofErr w:type="spellStart"/>
      <w:r w:rsidRPr="00A81D55">
        <w:rPr>
          <w:rFonts w:ascii="Arial" w:hAnsi="Arial" w:cs="Arial"/>
          <w:szCs w:val="22"/>
        </w:rPr>
        <w:t>analyse</w:t>
      </w:r>
      <w:proofErr w:type="spellEnd"/>
      <w:r w:rsidRPr="00A81D55">
        <w:rPr>
          <w:rFonts w:ascii="Arial" w:hAnsi="Arial" w:cs="Arial"/>
          <w:szCs w:val="22"/>
        </w:rPr>
        <w:t xml:space="preserve"> and apply appropriate strategies to construct meaning from </w:t>
      </w:r>
      <w:proofErr w:type="spellStart"/>
      <w:r w:rsidRPr="00A81D55">
        <w:rPr>
          <w:rFonts w:ascii="Arial" w:hAnsi="Arial" w:cs="Arial"/>
          <w:szCs w:val="22"/>
        </w:rPr>
        <w:t>organisational</w:t>
      </w:r>
      <w:proofErr w:type="spellEnd"/>
      <w:r w:rsidRPr="00A81D55">
        <w:rPr>
          <w:rFonts w:ascii="Arial" w:hAnsi="Arial" w:cs="Arial"/>
          <w:szCs w:val="22"/>
        </w:rPr>
        <w:t xml:space="preserve"> documentation</w:t>
      </w:r>
    </w:p>
    <w:p w14:paraId="35880A2D" w14:textId="77777777" w:rsidR="00824E28" w:rsidRPr="00A81D55" w:rsidRDefault="00824E28" w:rsidP="00824E28">
      <w:pPr>
        <w:pStyle w:val="ListParagraph"/>
        <w:numPr>
          <w:ilvl w:val="0"/>
          <w:numId w:val="6"/>
        </w:numPr>
        <w:rPr>
          <w:rFonts w:ascii="Arial" w:hAnsi="Arial" w:cs="Arial"/>
          <w:szCs w:val="22"/>
        </w:rPr>
      </w:pPr>
      <w:r w:rsidRPr="00A81D55">
        <w:rPr>
          <w:rFonts w:ascii="Arial" w:hAnsi="Arial" w:cs="Arial"/>
          <w:szCs w:val="22"/>
        </w:rPr>
        <w:t>writing skills to display knowledge of required structure and layout, employing broad vocabulary, grammatical structure and conventions appropriate to purpose and audience</w:t>
      </w:r>
    </w:p>
    <w:p w14:paraId="3EFB3B8A" w14:textId="77777777" w:rsidR="00824E28" w:rsidRPr="00A81D55" w:rsidRDefault="00824E28" w:rsidP="00824E28">
      <w:pPr>
        <w:pStyle w:val="ListParagraph"/>
        <w:numPr>
          <w:ilvl w:val="0"/>
          <w:numId w:val="6"/>
        </w:numPr>
        <w:rPr>
          <w:rFonts w:ascii="Arial" w:hAnsi="Arial" w:cs="Arial"/>
          <w:szCs w:val="22"/>
        </w:rPr>
      </w:pPr>
      <w:r w:rsidRPr="00A81D55">
        <w:rPr>
          <w:rFonts w:ascii="Arial" w:hAnsi="Arial" w:cs="Arial"/>
          <w:szCs w:val="22"/>
        </w:rPr>
        <w:t>numeracy skills to extract and evaluate the mathematical information embedded in a range of tasks and texts to conduct risk and cost–benefit analyses</w:t>
      </w:r>
    </w:p>
    <w:p w14:paraId="4727E0A5" w14:textId="77777777" w:rsidR="00824E28" w:rsidRPr="00A81D55" w:rsidRDefault="00824E28" w:rsidP="00824E28">
      <w:pPr>
        <w:pStyle w:val="ListParagraph"/>
        <w:numPr>
          <w:ilvl w:val="0"/>
          <w:numId w:val="6"/>
        </w:numPr>
        <w:rPr>
          <w:rFonts w:ascii="Arial" w:hAnsi="Arial" w:cs="Arial"/>
          <w:szCs w:val="22"/>
        </w:rPr>
      </w:pPr>
      <w:r w:rsidRPr="00A81D55">
        <w:rPr>
          <w:rFonts w:ascii="Arial" w:hAnsi="Arial" w:cs="Arial"/>
          <w:szCs w:val="22"/>
        </w:rPr>
        <w:t xml:space="preserve">ability to modify or develop </w:t>
      </w:r>
      <w:proofErr w:type="spellStart"/>
      <w:r w:rsidRPr="00A81D55">
        <w:rPr>
          <w:rFonts w:ascii="Arial" w:hAnsi="Arial" w:cs="Arial"/>
          <w:szCs w:val="22"/>
        </w:rPr>
        <w:t>organisational</w:t>
      </w:r>
      <w:proofErr w:type="spellEnd"/>
      <w:r w:rsidRPr="00A81D55">
        <w:rPr>
          <w:rFonts w:ascii="Arial" w:hAnsi="Arial" w:cs="Arial"/>
          <w:szCs w:val="22"/>
        </w:rPr>
        <w:t xml:space="preserve"> policies to achieve </w:t>
      </w:r>
      <w:proofErr w:type="spellStart"/>
      <w:r w:rsidRPr="00A81D55">
        <w:rPr>
          <w:rFonts w:ascii="Arial" w:hAnsi="Arial" w:cs="Arial"/>
          <w:szCs w:val="22"/>
        </w:rPr>
        <w:t>organisational</w:t>
      </w:r>
      <w:proofErr w:type="spellEnd"/>
      <w:r w:rsidRPr="00A81D55">
        <w:rPr>
          <w:rFonts w:ascii="Arial" w:hAnsi="Arial" w:cs="Arial"/>
          <w:szCs w:val="22"/>
        </w:rPr>
        <w:t xml:space="preserve"> goals and comply with legislative requirements</w:t>
      </w:r>
    </w:p>
    <w:p w14:paraId="5FE1E6AB" w14:textId="77777777" w:rsidR="00824E28" w:rsidRPr="00A81D55" w:rsidRDefault="00824E28" w:rsidP="00824E28">
      <w:pPr>
        <w:pStyle w:val="ListParagraph"/>
        <w:numPr>
          <w:ilvl w:val="0"/>
          <w:numId w:val="6"/>
        </w:numPr>
        <w:rPr>
          <w:rFonts w:ascii="Arial" w:hAnsi="Arial" w:cs="Arial"/>
          <w:szCs w:val="22"/>
        </w:rPr>
      </w:pPr>
      <w:r w:rsidRPr="00A81D55">
        <w:rPr>
          <w:rFonts w:ascii="Arial" w:hAnsi="Arial" w:cs="Arial"/>
          <w:szCs w:val="22"/>
        </w:rPr>
        <w:t>ability to collaborate with others to achieve joint outcomes, playing an active role in facilitating effective group interaction, influencing direction and taking a leadership role on occasion</w:t>
      </w:r>
    </w:p>
    <w:p w14:paraId="785B07F5" w14:textId="77777777" w:rsidR="00824E28" w:rsidRPr="00A81D55" w:rsidRDefault="00824E28" w:rsidP="00824E28">
      <w:pPr>
        <w:pStyle w:val="ListParagraph"/>
        <w:keepNext/>
        <w:numPr>
          <w:ilvl w:val="0"/>
          <w:numId w:val="6"/>
        </w:numPr>
        <w:rPr>
          <w:rFonts w:ascii="Arial" w:hAnsi="Arial" w:cs="Arial"/>
          <w:szCs w:val="22"/>
          <w:lang w:val="en-AU"/>
        </w:rPr>
      </w:pPr>
      <w:r w:rsidRPr="00A81D55">
        <w:rPr>
          <w:rFonts w:ascii="Arial" w:hAnsi="Arial" w:cs="Arial"/>
          <w:szCs w:val="22"/>
        </w:rPr>
        <w:t xml:space="preserve">ability to: </w:t>
      </w:r>
    </w:p>
    <w:p w14:paraId="574D3A0A" w14:textId="77777777" w:rsidR="00824E28" w:rsidRPr="00A81D55" w:rsidRDefault="00824E28" w:rsidP="00824E28">
      <w:pPr>
        <w:pStyle w:val="ListParagraph"/>
        <w:keepNext/>
        <w:numPr>
          <w:ilvl w:val="1"/>
          <w:numId w:val="6"/>
        </w:numPr>
        <w:rPr>
          <w:rFonts w:ascii="Arial" w:hAnsi="Arial" w:cs="Arial"/>
          <w:szCs w:val="22"/>
          <w:lang w:val="en-AU"/>
        </w:rPr>
      </w:pPr>
      <w:r w:rsidRPr="00A81D55">
        <w:rPr>
          <w:rFonts w:ascii="Arial" w:hAnsi="Arial" w:cs="Arial"/>
          <w:szCs w:val="22"/>
        </w:rPr>
        <w:t>sequence and schedule complex activities, monitor implementation and manage relevant communication when preparing a draft strategy</w:t>
      </w:r>
    </w:p>
    <w:p w14:paraId="48B86B2C" w14:textId="77777777" w:rsidR="00824E28" w:rsidRPr="00A81D55" w:rsidRDefault="00824E28" w:rsidP="00824E28">
      <w:pPr>
        <w:pStyle w:val="ListParagraph"/>
        <w:keepNext/>
        <w:numPr>
          <w:ilvl w:val="1"/>
          <w:numId w:val="6"/>
        </w:numPr>
        <w:rPr>
          <w:rFonts w:ascii="Arial" w:hAnsi="Arial" w:cs="Arial"/>
          <w:szCs w:val="22"/>
          <w:lang w:val="en-AU"/>
        </w:rPr>
      </w:pPr>
      <w:r w:rsidRPr="00A81D55">
        <w:rPr>
          <w:rFonts w:ascii="Arial" w:hAnsi="Arial" w:cs="Arial"/>
          <w:szCs w:val="22"/>
        </w:rPr>
        <w:t>use analytical techniques to identify issues and generate possible solutions, seeking input from others as required before making decisions or implementing solutions to conduct a cost–benefit analysis</w:t>
      </w:r>
    </w:p>
    <w:p w14:paraId="65F45325" w14:textId="77777777" w:rsidR="00824E28" w:rsidRPr="00A81D55" w:rsidRDefault="00824E28" w:rsidP="00824E28">
      <w:pPr>
        <w:pStyle w:val="ListParagraph"/>
        <w:keepNext/>
        <w:numPr>
          <w:ilvl w:val="1"/>
          <w:numId w:val="6"/>
        </w:numPr>
        <w:rPr>
          <w:rFonts w:ascii="Arial" w:hAnsi="Arial" w:cs="Arial"/>
          <w:szCs w:val="22"/>
          <w:lang w:val="en-AU"/>
        </w:rPr>
      </w:pPr>
      <w:r w:rsidRPr="00A81D55">
        <w:rPr>
          <w:rFonts w:ascii="Arial" w:hAnsi="Arial" w:cs="Arial"/>
          <w:szCs w:val="22"/>
        </w:rPr>
        <w:t>draw on the diverse perspectives of others to gain insights into current practices and opportunities for change in draft proposal.</w:t>
      </w:r>
    </w:p>
    <w:p w14:paraId="69269C50" w14:textId="77777777" w:rsidR="00824E28" w:rsidRPr="004E1D44" w:rsidRDefault="00824E28" w:rsidP="00824E28">
      <w:pPr>
        <w:rPr>
          <w:rFonts w:ascii="Arial" w:hAnsi="Arial"/>
          <w:szCs w:val="22"/>
          <w:highlight w:val="yellow"/>
        </w:rPr>
      </w:pPr>
    </w:p>
    <w:tbl>
      <w:tblPr>
        <w:tblW w:w="9357" w:type="dxa"/>
        <w:tblInd w:w="-31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826"/>
        <w:gridCol w:w="3531"/>
      </w:tblGrid>
      <w:tr w:rsidR="00824E28" w:rsidRPr="00E8715D" w14:paraId="6751DC54" w14:textId="77777777" w:rsidTr="00CA2923">
        <w:trPr>
          <w:cantSplit/>
          <w:trHeight w:val="1482"/>
        </w:trPr>
        <w:tc>
          <w:tcPr>
            <w:tcW w:w="5826" w:type="dxa"/>
            <w:vAlign w:val="center"/>
          </w:tcPr>
          <w:p w14:paraId="09479C28" w14:textId="77777777" w:rsidR="00824E28" w:rsidRPr="00E8715D" w:rsidRDefault="00824E28" w:rsidP="00CA2923">
            <w:pPr>
              <w:autoSpaceDE w:val="0"/>
              <w:autoSpaceDN w:val="0"/>
              <w:adjustRightInd w:val="0"/>
              <w:rPr>
                <w:rFonts w:ascii="Arial" w:hAnsi="Arial" w:cs="Arial"/>
                <w:sz w:val="20"/>
                <w:szCs w:val="20"/>
              </w:rPr>
            </w:pPr>
            <w:r w:rsidRPr="00E8715D">
              <w:rPr>
                <w:rFonts w:ascii="Arial" w:hAnsi="Arial" w:cs="Arial"/>
                <w:b/>
                <w:sz w:val="20"/>
                <w:szCs w:val="20"/>
              </w:rPr>
              <w:t>Candidate:</w:t>
            </w:r>
            <w:r w:rsidRPr="00E8715D">
              <w:rPr>
                <w:rFonts w:ascii="Arial" w:hAnsi="Arial" w:cs="Arial"/>
                <w:sz w:val="20"/>
                <w:szCs w:val="20"/>
              </w:rPr>
              <w:t xml:space="preserve">  I declare that this work has been completed by me honestly and with integrity and that I have been assessed in a fair and flexible manner. I understand that the Institute’s Student Assessment, Reassessment and Repeating Units of Competency Guidelines apply to these assessment tasks.</w:t>
            </w:r>
          </w:p>
        </w:tc>
        <w:tc>
          <w:tcPr>
            <w:tcW w:w="3531" w:type="dxa"/>
            <w:vAlign w:val="center"/>
          </w:tcPr>
          <w:p w14:paraId="1B3E5E02" w14:textId="77777777" w:rsidR="00824E28" w:rsidRPr="00E8715D" w:rsidRDefault="00824E28" w:rsidP="00CA2923">
            <w:pPr>
              <w:pStyle w:val="head1"/>
              <w:tabs>
                <w:tab w:val="clear" w:pos="8306"/>
              </w:tabs>
              <w:ind w:left="33"/>
              <w:rPr>
                <w:rFonts w:cs="Arial"/>
                <w:b w:val="0"/>
                <w:sz w:val="20"/>
              </w:rPr>
            </w:pPr>
          </w:p>
          <w:p w14:paraId="42A94466" w14:textId="77777777" w:rsidR="00824E28" w:rsidRPr="00E8715D" w:rsidRDefault="00824E28" w:rsidP="00CA2923">
            <w:pPr>
              <w:pStyle w:val="head1"/>
              <w:tabs>
                <w:tab w:val="clear" w:pos="8306"/>
              </w:tabs>
              <w:ind w:left="33"/>
              <w:rPr>
                <w:rFonts w:cs="Arial"/>
                <w:b w:val="0"/>
                <w:sz w:val="20"/>
              </w:rPr>
            </w:pPr>
            <w:r w:rsidRPr="00E8715D">
              <w:rPr>
                <w:rFonts w:cs="Arial"/>
                <w:b w:val="0"/>
                <w:sz w:val="20"/>
              </w:rPr>
              <w:t>Signature: ___________________</w:t>
            </w:r>
          </w:p>
          <w:p w14:paraId="72B1D671" w14:textId="77777777" w:rsidR="00824E28" w:rsidRPr="00E8715D" w:rsidRDefault="00824E28" w:rsidP="00CA2923">
            <w:pPr>
              <w:pStyle w:val="head1"/>
              <w:tabs>
                <w:tab w:val="clear" w:pos="8306"/>
              </w:tabs>
              <w:ind w:left="33"/>
              <w:rPr>
                <w:rFonts w:cs="Arial"/>
                <w:b w:val="0"/>
                <w:sz w:val="20"/>
              </w:rPr>
            </w:pPr>
          </w:p>
          <w:p w14:paraId="2B7CA1A4" w14:textId="77777777" w:rsidR="00824E28" w:rsidRPr="00E8715D" w:rsidRDefault="00824E28" w:rsidP="00CA2923">
            <w:pPr>
              <w:pStyle w:val="head1"/>
              <w:tabs>
                <w:tab w:val="clear" w:pos="8306"/>
              </w:tabs>
              <w:ind w:left="33"/>
              <w:rPr>
                <w:rFonts w:cs="Arial"/>
                <w:b w:val="0"/>
                <w:sz w:val="20"/>
              </w:rPr>
            </w:pPr>
            <w:r w:rsidRPr="00E8715D">
              <w:rPr>
                <w:rFonts w:cs="Arial"/>
                <w:b w:val="0"/>
                <w:sz w:val="20"/>
              </w:rPr>
              <w:t>Date: ____/_____/_____</w:t>
            </w:r>
          </w:p>
        </w:tc>
      </w:tr>
    </w:tbl>
    <w:p w14:paraId="4A7E74DB" w14:textId="77777777" w:rsidR="00824E28" w:rsidRPr="004E1D44" w:rsidRDefault="00824E28" w:rsidP="00824E28">
      <w:pPr>
        <w:rPr>
          <w:rFonts w:ascii="Arial" w:hAnsi="Arial"/>
          <w:szCs w:val="22"/>
          <w:highlight w:val="yellow"/>
        </w:rPr>
        <w:sectPr w:rsidR="00824E28" w:rsidRPr="004E1D44" w:rsidSect="00683AC0">
          <w:headerReference w:type="even" r:id="rId7"/>
          <w:headerReference w:type="default" r:id="rId8"/>
          <w:footerReference w:type="even" r:id="rId9"/>
          <w:footerReference w:type="default" r:id="rId10"/>
          <w:headerReference w:type="first" r:id="rId11"/>
          <w:footerReference w:type="first" r:id="rId12"/>
          <w:pgSz w:w="11907" w:h="16839" w:code="9"/>
          <w:pgMar w:top="1418" w:right="1786" w:bottom="1134" w:left="1786" w:header="284" w:footer="357" w:gutter="0"/>
          <w:cols w:space="708"/>
          <w:docGrid w:linePitch="360"/>
        </w:sectPr>
      </w:pPr>
    </w:p>
    <w:p w14:paraId="7055D670" w14:textId="77777777" w:rsidR="00824E28" w:rsidRPr="006F5606" w:rsidRDefault="00824E28" w:rsidP="00824E28">
      <w:pPr>
        <w:pStyle w:val="Heading2"/>
        <w:spacing w:before="120"/>
        <w:rPr>
          <w:rFonts w:ascii="Arial" w:hAnsi="Arial"/>
          <w:sz w:val="22"/>
          <w:szCs w:val="22"/>
        </w:rPr>
      </w:pPr>
      <w:r w:rsidRPr="006F5606">
        <w:rPr>
          <w:rFonts w:ascii="Arial" w:hAnsi="Arial"/>
          <w:sz w:val="22"/>
          <w:szCs w:val="22"/>
        </w:rPr>
        <w:lastRenderedPageBreak/>
        <w:t>Appendix 1: Cost–benefit analysis and risk assessment plan template</w:t>
      </w:r>
    </w:p>
    <w:tbl>
      <w:tblPr>
        <w:tblStyle w:val="TableGrid"/>
        <w:tblW w:w="11445" w:type="dxa"/>
        <w:jc w:val="center"/>
        <w:tblLayout w:type="fixed"/>
        <w:tblCellMar>
          <w:left w:w="57" w:type="dxa"/>
          <w:right w:w="57" w:type="dxa"/>
        </w:tblCellMar>
        <w:tblLook w:val="04A0" w:firstRow="1" w:lastRow="0" w:firstColumn="1" w:lastColumn="0" w:noHBand="0" w:noVBand="1"/>
      </w:tblPr>
      <w:tblGrid>
        <w:gridCol w:w="1572"/>
        <w:gridCol w:w="1234"/>
        <w:gridCol w:w="1233"/>
        <w:gridCol w:w="1235"/>
        <w:gridCol w:w="1233"/>
        <w:gridCol w:w="1233"/>
        <w:gridCol w:w="1234"/>
        <w:gridCol w:w="1234"/>
        <w:gridCol w:w="1237"/>
      </w:tblGrid>
      <w:tr w:rsidR="00824E28" w:rsidRPr="006F5606" w14:paraId="7BA3BFA7" w14:textId="77777777" w:rsidTr="00824E28">
        <w:trPr>
          <w:cantSplit/>
          <w:trHeight w:val="369"/>
          <w:jc w:val="center"/>
        </w:trPr>
        <w:tc>
          <w:tcPr>
            <w:tcW w:w="1572" w:type="dxa"/>
            <w:vMerge w:val="restart"/>
            <w:vAlign w:val="center"/>
          </w:tcPr>
          <w:p w14:paraId="28108192" w14:textId="77777777" w:rsidR="00824E28" w:rsidRPr="00807B48" w:rsidRDefault="00824E28" w:rsidP="00CA2923">
            <w:pPr>
              <w:pStyle w:val="TableHeading"/>
              <w:jc w:val="center"/>
              <w:rPr>
                <w:rFonts w:ascii="Arial" w:hAnsi="Arial" w:cs="Arial"/>
                <w:sz w:val="20"/>
                <w:szCs w:val="20"/>
                <w:lang w:val="en-AU"/>
              </w:rPr>
            </w:pPr>
            <w:r w:rsidRPr="00807B48">
              <w:rPr>
                <w:rFonts w:ascii="Arial" w:hAnsi="Arial" w:cs="Arial"/>
                <w:sz w:val="20"/>
                <w:szCs w:val="20"/>
                <w:lang w:val="en-AU"/>
              </w:rPr>
              <w:t>Option</w:t>
            </w:r>
          </w:p>
        </w:tc>
        <w:tc>
          <w:tcPr>
            <w:tcW w:w="3702" w:type="dxa"/>
            <w:gridSpan w:val="3"/>
            <w:vAlign w:val="center"/>
          </w:tcPr>
          <w:p w14:paraId="1C4793AF" w14:textId="77777777" w:rsidR="00824E28" w:rsidRPr="00807B48" w:rsidRDefault="00824E28" w:rsidP="00CA2923">
            <w:pPr>
              <w:pStyle w:val="TableHeading"/>
              <w:jc w:val="center"/>
              <w:rPr>
                <w:rFonts w:ascii="Arial" w:hAnsi="Arial" w:cs="Arial"/>
                <w:sz w:val="20"/>
                <w:szCs w:val="20"/>
                <w:lang w:val="en-AU"/>
              </w:rPr>
            </w:pPr>
            <w:r w:rsidRPr="00807B48">
              <w:rPr>
                <w:rFonts w:ascii="Arial" w:hAnsi="Arial" w:cs="Arial"/>
                <w:sz w:val="20"/>
                <w:szCs w:val="20"/>
                <w:lang w:val="en-AU"/>
              </w:rPr>
              <w:t>Cost–benefit analysis</w:t>
            </w:r>
          </w:p>
        </w:tc>
        <w:tc>
          <w:tcPr>
            <w:tcW w:w="6171" w:type="dxa"/>
            <w:gridSpan w:val="5"/>
            <w:vAlign w:val="center"/>
          </w:tcPr>
          <w:p w14:paraId="00F96BA8" w14:textId="77777777" w:rsidR="00824E28" w:rsidRPr="00807B48" w:rsidRDefault="00824E28" w:rsidP="00CA2923">
            <w:pPr>
              <w:pStyle w:val="TableHeading"/>
              <w:jc w:val="center"/>
              <w:rPr>
                <w:rFonts w:ascii="Arial" w:hAnsi="Arial" w:cs="Arial"/>
                <w:sz w:val="20"/>
                <w:szCs w:val="20"/>
                <w:lang w:val="en-AU"/>
              </w:rPr>
            </w:pPr>
            <w:r w:rsidRPr="00807B48">
              <w:rPr>
                <w:rFonts w:ascii="Arial" w:hAnsi="Arial" w:cs="Arial"/>
                <w:sz w:val="20"/>
                <w:szCs w:val="20"/>
                <w:lang w:val="en-AU"/>
              </w:rPr>
              <w:t>Risk assessment plan</w:t>
            </w:r>
          </w:p>
        </w:tc>
      </w:tr>
      <w:tr w:rsidR="00824E28" w:rsidRPr="006F5606" w14:paraId="09BC2AFE" w14:textId="77777777" w:rsidTr="00824E28">
        <w:trPr>
          <w:cantSplit/>
          <w:trHeight w:val="114"/>
          <w:jc w:val="center"/>
        </w:trPr>
        <w:tc>
          <w:tcPr>
            <w:tcW w:w="1572" w:type="dxa"/>
            <w:vMerge/>
            <w:vAlign w:val="center"/>
          </w:tcPr>
          <w:p w14:paraId="53FC6FA4" w14:textId="77777777" w:rsidR="00824E28" w:rsidRPr="00807B48" w:rsidRDefault="00824E28" w:rsidP="00CA2923">
            <w:pPr>
              <w:pStyle w:val="TableHeading"/>
              <w:jc w:val="center"/>
              <w:rPr>
                <w:rFonts w:ascii="Arial" w:hAnsi="Arial" w:cs="Arial"/>
                <w:sz w:val="20"/>
                <w:szCs w:val="20"/>
                <w:lang w:val="en-AU"/>
              </w:rPr>
            </w:pPr>
          </w:p>
        </w:tc>
        <w:tc>
          <w:tcPr>
            <w:tcW w:w="1234" w:type="dxa"/>
            <w:vAlign w:val="center"/>
          </w:tcPr>
          <w:p w14:paraId="1653C344" w14:textId="77777777" w:rsidR="00824E28" w:rsidRPr="00807B48" w:rsidRDefault="00824E28" w:rsidP="00CA2923">
            <w:pPr>
              <w:pStyle w:val="TableHeading"/>
              <w:jc w:val="center"/>
              <w:rPr>
                <w:rFonts w:ascii="Arial" w:hAnsi="Arial" w:cs="Arial"/>
                <w:sz w:val="20"/>
                <w:szCs w:val="20"/>
                <w:lang w:val="en-AU"/>
              </w:rPr>
            </w:pPr>
            <w:r w:rsidRPr="00807B48">
              <w:rPr>
                <w:rFonts w:ascii="Arial" w:hAnsi="Arial" w:cs="Arial"/>
                <w:sz w:val="20"/>
                <w:szCs w:val="20"/>
                <w:lang w:val="en-AU"/>
              </w:rPr>
              <w:t>Cost</w:t>
            </w:r>
          </w:p>
        </w:tc>
        <w:tc>
          <w:tcPr>
            <w:tcW w:w="1233" w:type="dxa"/>
            <w:vAlign w:val="center"/>
          </w:tcPr>
          <w:p w14:paraId="2676D5A1" w14:textId="77777777" w:rsidR="00824E28" w:rsidRPr="00807B48" w:rsidRDefault="00824E28" w:rsidP="00CA2923">
            <w:pPr>
              <w:pStyle w:val="TableHeading"/>
              <w:jc w:val="center"/>
              <w:rPr>
                <w:rFonts w:ascii="Arial" w:hAnsi="Arial" w:cs="Arial"/>
                <w:sz w:val="20"/>
                <w:szCs w:val="20"/>
                <w:lang w:val="en-AU"/>
              </w:rPr>
            </w:pPr>
            <w:r w:rsidRPr="00807B48">
              <w:rPr>
                <w:rFonts w:ascii="Arial" w:hAnsi="Arial" w:cs="Arial"/>
                <w:sz w:val="20"/>
                <w:szCs w:val="20"/>
                <w:lang w:val="en-AU"/>
              </w:rPr>
              <w:t>Benefit</w:t>
            </w:r>
          </w:p>
        </w:tc>
        <w:tc>
          <w:tcPr>
            <w:tcW w:w="1233" w:type="dxa"/>
            <w:vAlign w:val="center"/>
          </w:tcPr>
          <w:p w14:paraId="37EE57BB" w14:textId="77777777" w:rsidR="00824E28" w:rsidRPr="00807B48" w:rsidRDefault="00824E28" w:rsidP="00CA2923">
            <w:pPr>
              <w:pStyle w:val="TableHeading"/>
              <w:jc w:val="center"/>
              <w:rPr>
                <w:rFonts w:ascii="Arial" w:hAnsi="Arial" w:cs="Arial"/>
                <w:sz w:val="20"/>
                <w:szCs w:val="20"/>
                <w:lang w:val="en-AU"/>
              </w:rPr>
            </w:pPr>
            <w:r w:rsidRPr="00807B48">
              <w:rPr>
                <w:rFonts w:ascii="Arial" w:hAnsi="Arial" w:cs="Arial"/>
                <w:sz w:val="20"/>
                <w:szCs w:val="20"/>
                <w:lang w:val="en-AU"/>
              </w:rPr>
              <w:t>Outcome</w:t>
            </w:r>
          </w:p>
        </w:tc>
        <w:tc>
          <w:tcPr>
            <w:tcW w:w="1233" w:type="dxa"/>
            <w:vAlign w:val="center"/>
          </w:tcPr>
          <w:p w14:paraId="4DA87D65" w14:textId="77777777" w:rsidR="00824E28" w:rsidRPr="00807B48" w:rsidRDefault="00824E28" w:rsidP="00CA2923">
            <w:pPr>
              <w:pStyle w:val="TableHeading"/>
              <w:jc w:val="center"/>
              <w:rPr>
                <w:rFonts w:ascii="Arial" w:hAnsi="Arial" w:cs="Arial"/>
                <w:sz w:val="20"/>
                <w:szCs w:val="20"/>
                <w:lang w:val="en-AU"/>
              </w:rPr>
            </w:pPr>
            <w:r w:rsidRPr="00807B48">
              <w:rPr>
                <w:rFonts w:ascii="Arial" w:hAnsi="Arial" w:cs="Arial"/>
                <w:sz w:val="20"/>
                <w:szCs w:val="20"/>
                <w:lang w:val="en-AU"/>
              </w:rPr>
              <w:t>Associated risk/s</w:t>
            </w:r>
          </w:p>
        </w:tc>
        <w:tc>
          <w:tcPr>
            <w:tcW w:w="1233" w:type="dxa"/>
            <w:vAlign w:val="center"/>
          </w:tcPr>
          <w:p w14:paraId="53DF6B13" w14:textId="77777777" w:rsidR="00824E28" w:rsidRPr="00807B48" w:rsidRDefault="00824E28" w:rsidP="00CA2923">
            <w:pPr>
              <w:pStyle w:val="TableHeading"/>
              <w:jc w:val="center"/>
              <w:rPr>
                <w:rFonts w:ascii="Arial" w:hAnsi="Arial" w:cs="Arial"/>
                <w:sz w:val="20"/>
                <w:szCs w:val="20"/>
                <w:lang w:val="en-AU"/>
              </w:rPr>
            </w:pPr>
            <w:r w:rsidRPr="00807B48">
              <w:rPr>
                <w:rFonts w:ascii="Arial" w:hAnsi="Arial" w:cs="Arial"/>
                <w:sz w:val="20"/>
                <w:szCs w:val="20"/>
                <w:lang w:val="en-AU"/>
              </w:rPr>
              <w:t>Consequence</w:t>
            </w:r>
          </w:p>
        </w:tc>
        <w:tc>
          <w:tcPr>
            <w:tcW w:w="1234" w:type="dxa"/>
            <w:vAlign w:val="center"/>
          </w:tcPr>
          <w:p w14:paraId="3D1B9A82" w14:textId="77777777" w:rsidR="00824E28" w:rsidRPr="00807B48" w:rsidRDefault="00824E28" w:rsidP="00CA2923">
            <w:pPr>
              <w:pStyle w:val="TableHeading"/>
              <w:jc w:val="center"/>
              <w:rPr>
                <w:rFonts w:ascii="Arial" w:hAnsi="Arial" w:cs="Arial"/>
                <w:sz w:val="20"/>
                <w:szCs w:val="20"/>
                <w:lang w:val="en-AU"/>
              </w:rPr>
            </w:pPr>
            <w:r w:rsidRPr="00807B48">
              <w:rPr>
                <w:rFonts w:ascii="Arial" w:hAnsi="Arial" w:cs="Arial"/>
                <w:sz w:val="20"/>
                <w:szCs w:val="20"/>
                <w:lang w:val="en-AU"/>
              </w:rPr>
              <w:t>Likelihood</w:t>
            </w:r>
          </w:p>
        </w:tc>
        <w:tc>
          <w:tcPr>
            <w:tcW w:w="1234" w:type="dxa"/>
            <w:vAlign w:val="center"/>
          </w:tcPr>
          <w:p w14:paraId="67034890" w14:textId="77777777" w:rsidR="00824E28" w:rsidRPr="00807B48" w:rsidRDefault="00824E28" w:rsidP="00CA2923">
            <w:pPr>
              <w:pStyle w:val="TableHeading"/>
              <w:jc w:val="center"/>
              <w:rPr>
                <w:rFonts w:ascii="Arial" w:hAnsi="Arial" w:cs="Arial"/>
                <w:sz w:val="20"/>
                <w:szCs w:val="20"/>
                <w:lang w:val="en-AU"/>
              </w:rPr>
            </w:pPr>
            <w:r w:rsidRPr="00807B48">
              <w:rPr>
                <w:rFonts w:ascii="Arial" w:hAnsi="Arial" w:cs="Arial"/>
                <w:sz w:val="20"/>
                <w:szCs w:val="20"/>
                <w:lang w:val="en-AU"/>
              </w:rPr>
              <w:t>Risk level</w:t>
            </w:r>
          </w:p>
          <w:p w14:paraId="0403A644" w14:textId="77777777" w:rsidR="00824E28" w:rsidRPr="00807B48" w:rsidRDefault="00824E28" w:rsidP="00CA2923">
            <w:pPr>
              <w:pStyle w:val="TableHeading"/>
              <w:jc w:val="center"/>
              <w:rPr>
                <w:rFonts w:ascii="Arial" w:hAnsi="Arial" w:cs="Arial"/>
                <w:b w:val="0"/>
                <w:sz w:val="20"/>
                <w:szCs w:val="20"/>
                <w:lang w:val="en-AU"/>
              </w:rPr>
            </w:pPr>
            <w:r w:rsidRPr="00807B48">
              <w:rPr>
                <w:rFonts w:ascii="Arial" w:hAnsi="Arial" w:cs="Arial"/>
                <w:b w:val="0"/>
                <w:i/>
                <w:sz w:val="20"/>
                <w:szCs w:val="20"/>
                <w:lang w:val="en-AU"/>
              </w:rPr>
              <w:t>(monitor, low, medium, high, very-high)</w:t>
            </w:r>
          </w:p>
        </w:tc>
        <w:tc>
          <w:tcPr>
            <w:tcW w:w="1234" w:type="dxa"/>
            <w:vAlign w:val="center"/>
          </w:tcPr>
          <w:p w14:paraId="1B0E2C0A" w14:textId="77777777" w:rsidR="00824E28" w:rsidRPr="00807B48" w:rsidRDefault="00824E28" w:rsidP="00CA2923">
            <w:pPr>
              <w:pStyle w:val="TableHeading"/>
              <w:jc w:val="center"/>
              <w:rPr>
                <w:rFonts w:ascii="Arial" w:hAnsi="Arial" w:cs="Arial"/>
                <w:sz w:val="20"/>
                <w:szCs w:val="20"/>
                <w:lang w:val="en-AU"/>
              </w:rPr>
            </w:pPr>
            <w:r w:rsidRPr="00807B48">
              <w:rPr>
                <w:rFonts w:ascii="Arial" w:hAnsi="Arial" w:cs="Arial"/>
                <w:sz w:val="20"/>
                <w:szCs w:val="20"/>
                <w:lang w:val="en-AU"/>
              </w:rPr>
              <w:t>Risk control</w:t>
            </w:r>
          </w:p>
        </w:tc>
      </w:tr>
      <w:tr w:rsidR="00824E28" w:rsidRPr="006F5606" w14:paraId="12C2E95B" w14:textId="77777777" w:rsidTr="00824E28">
        <w:trPr>
          <w:cantSplit/>
          <w:trHeight w:val="1771"/>
          <w:jc w:val="center"/>
        </w:trPr>
        <w:tc>
          <w:tcPr>
            <w:tcW w:w="1572" w:type="dxa"/>
          </w:tcPr>
          <w:p w14:paraId="12C9FDF6" w14:textId="77777777" w:rsidR="00824E28" w:rsidRPr="00807B48" w:rsidRDefault="00824E28" w:rsidP="00CA2923">
            <w:pPr>
              <w:rPr>
                <w:rFonts w:ascii="Arial" w:hAnsi="Arial" w:cs="Arial"/>
                <w:sz w:val="20"/>
                <w:szCs w:val="20"/>
              </w:rPr>
            </w:pPr>
            <w:r w:rsidRPr="00807B48">
              <w:rPr>
                <w:rFonts w:ascii="Arial" w:hAnsi="Arial" w:cs="Arial"/>
                <w:sz w:val="20"/>
                <w:szCs w:val="20"/>
              </w:rPr>
              <w:t>1.</w:t>
            </w:r>
          </w:p>
        </w:tc>
        <w:tc>
          <w:tcPr>
            <w:tcW w:w="1234" w:type="dxa"/>
          </w:tcPr>
          <w:p w14:paraId="6A2075DF" w14:textId="77777777" w:rsidR="00824E28" w:rsidRPr="00807B48" w:rsidRDefault="00824E28" w:rsidP="00CA2923">
            <w:pPr>
              <w:rPr>
                <w:rFonts w:ascii="Arial" w:hAnsi="Arial" w:cs="Arial"/>
                <w:sz w:val="20"/>
                <w:szCs w:val="20"/>
              </w:rPr>
            </w:pPr>
          </w:p>
        </w:tc>
        <w:tc>
          <w:tcPr>
            <w:tcW w:w="1233" w:type="dxa"/>
          </w:tcPr>
          <w:p w14:paraId="7A56CBFE" w14:textId="77777777" w:rsidR="00824E28" w:rsidRPr="00807B48" w:rsidRDefault="00824E28" w:rsidP="00CA2923">
            <w:pPr>
              <w:rPr>
                <w:rFonts w:ascii="Arial" w:hAnsi="Arial" w:cs="Arial"/>
                <w:sz w:val="20"/>
                <w:szCs w:val="20"/>
              </w:rPr>
            </w:pPr>
          </w:p>
        </w:tc>
        <w:tc>
          <w:tcPr>
            <w:tcW w:w="1233" w:type="dxa"/>
          </w:tcPr>
          <w:p w14:paraId="6EDCC343" w14:textId="77777777" w:rsidR="00824E28" w:rsidRPr="00807B48" w:rsidRDefault="00824E28" w:rsidP="00CA2923">
            <w:pPr>
              <w:rPr>
                <w:rFonts w:ascii="Arial" w:hAnsi="Arial" w:cs="Arial"/>
                <w:sz w:val="20"/>
                <w:szCs w:val="20"/>
              </w:rPr>
            </w:pPr>
          </w:p>
        </w:tc>
        <w:tc>
          <w:tcPr>
            <w:tcW w:w="1233" w:type="dxa"/>
          </w:tcPr>
          <w:p w14:paraId="263BC213" w14:textId="77777777" w:rsidR="00824E28" w:rsidRPr="00807B48" w:rsidRDefault="00824E28" w:rsidP="00CA2923">
            <w:pPr>
              <w:rPr>
                <w:rFonts w:ascii="Arial" w:hAnsi="Arial" w:cs="Arial"/>
                <w:sz w:val="20"/>
                <w:szCs w:val="20"/>
              </w:rPr>
            </w:pPr>
          </w:p>
        </w:tc>
        <w:tc>
          <w:tcPr>
            <w:tcW w:w="1233" w:type="dxa"/>
          </w:tcPr>
          <w:p w14:paraId="5D91198F" w14:textId="77777777" w:rsidR="00824E28" w:rsidRPr="00807B48" w:rsidRDefault="00824E28" w:rsidP="00CA2923">
            <w:pPr>
              <w:rPr>
                <w:rFonts w:ascii="Arial" w:hAnsi="Arial" w:cs="Arial"/>
                <w:sz w:val="20"/>
                <w:szCs w:val="20"/>
              </w:rPr>
            </w:pPr>
          </w:p>
        </w:tc>
        <w:tc>
          <w:tcPr>
            <w:tcW w:w="1234" w:type="dxa"/>
          </w:tcPr>
          <w:p w14:paraId="228E67CE" w14:textId="77777777" w:rsidR="00824E28" w:rsidRPr="00807B48" w:rsidRDefault="00824E28" w:rsidP="00CA2923">
            <w:pPr>
              <w:rPr>
                <w:rFonts w:ascii="Arial" w:hAnsi="Arial" w:cs="Arial"/>
                <w:sz w:val="20"/>
                <w:szCs w:val="20"/>
              </w:rPr>
            </w:pPr>
          </w:p>
        </w:tc>
        <w:tc>
          <w:tcPr>
            <w:tcW w:w="1234" w:type="dxa"/>
          </w:tcPr>
          <w:p w14:paraId="4C31100B" w14:textId="77777777" w:rsidR="00824E28" w:rsidRPr="00807B48" w:rsidRDefault="00824E28" w:rsidP="00CA2923">
            <w:pPr>
              <w:rPr>
                <w:rFonts w:ascii="Arial" w:hAnsi="Arial" w:cs="Arial"/>
                <w:sz w:val="20"/>
                <w:szCs w:val="20"/>
              </w:rPr>
            </w:pPr>
          </w:p>
        </w:tc>
        <w:tc>
          <w:tcPr>
            <w:tcW w:w="1234" w:type="dxa"/>
          </w:tcPr>
          <w:p w14:paraId="11415768" w14:textId="77777777" w:rsidR="00824E28" w:rsidRPr="00807B48" w:rsidRDefault="00824E28" w:rsidP="00CA2923">
            <w:pPr>
              <w:rPr>
                <w:rFonts w:ascii="Arial" w:hAnsi="Arial" w:cs="Arial"/>
                <w:sz w:val="20"/>
                <w:szCs w:val="20"/>
              </w:rPr>
            </w:pPr>
          </w:p>
        </w:tc>
      </w:tr>
      <w:tr w:rsidR="00824E28" w:rsidRPr="006F5606" w14:paraId="3C9F3344" w14:textId="77777777" w:rsidTr="00824E28">
        <w:trPr>
          <w:cantSplit/>
          <w:trHeight w:val="1771"/>
          <w:jc w:val="center"/>
        </w:trPr>
        <w:tc>
          <w:tcPr>
            <w:tcW w:w="1572" w:type="dxa"/>
          </w:tcPr>
          <w:p w14:paraId="5A7F00DA" w14:textId="77777777" w:rsidR="00824E28" w:rsidRPr="00807B48" w:rsidRDefault="00824E28" w:rsidP="00CA2923">
            <w:pPr>
              <w:rPr>
                <w:rFonts w:ascii="Arial" w:hAnsi="Arial" w:cs="Arial"/>
                <w:sz w:val="20"/>
                <w:szCs w:val="20"/>
              </w:rPr>
            </w:pPr>
            <w:r w:rsidRPr="00807B48">
              <w:rPr>
                <w:rFonts w:ascii="Arial" w:hAnsi="Arial" w:cs="Arial"/>
                <w:sz w:val="20"/>
                <w:szCs w:val="20"/>
              </w:rPr>
              <w:t>2.</w:t>
            </w:r>
          </w:p>
        </w:tc>
        <w:tc>
          <w:tcPr>
            <w:tcW w:w="1234" w:type="dxa"/>
          </w:tcPr>
          <w:p w14:paraId="55509F42" w14:textId="77777777" w:rsidR="00824E28" w:rsidRPr="00807B48" w:rsidRDefault="00824E28" w:rsidP="00CA2923">
            <w:pPr>
              <w:rPr>
                <w:rFonts w:ascii="Arial" w:hAnsi="Arial" w:cs="Arial"/>
                <w:sz w:val="20"/>
                <w:szCs w:val="20"/>
              </w:rPr>
            </w:pPr>
          </w:p>
        </w:tc>
        <w:tc>
          <w:tcPr>
            <w:tcW w:w="1233" w:type="dxa"/>
          </w:tcPr>
          <w:p w14:paraId="10FA8EAE" w14:textId="77777777" w:rsidR="00824E28" w:rsidRPr="00807B48" w:rsidRDefault="00824E28" w:rsidP="00CA2923">
            <w:pPr>
              <w:rPr>
                <w:rFonts w:ascii="Arial" w:hAnsi="Arial" w:cs="Arial"/>
                <w:sz w:val="20"/>
                <w:szCs w:val="20"/>
              </w:rPr>
            </w:pPr>
          </w:p>
        </w:tc>
        <w:tc>
          <w:tcPr>
            <w:tcW w:w="1233" w:type="dxa"/>
          </w:tcPr>
          <w:p w14:paraId="77406BAB" w14:textId="77777777" w:rsidR="00824E28" w:rsidRPr="00807B48" w:rsidRDefault="00824E28" w:rsidP="00CA2923">
            <w:pPr>
              <w:rPr>
                <w:rFonts w:ascii="Arial" w:hAnsi="Arial" w:cs="Arial"/>
                <w:sz w:val="20"/>
                <w:szCs w:val="20"/>
              </w:rPr>
            </w:pPr>
          </w:p>
        </w:tc>
        <w:tc>
          <w:tcPr>
            <w:tcW w:w="1233" w:type="dxa"/>
          </w:tcPr>
          <w:p w14:paraId="7D6F83BE" w14:textId="77777777" w:rsidR="00824E28" w:rsidRPr="00807B48" w:rsidRDefault="00824E28" w:rsidP="00CA2923">
            <w:pPr>
              <w:rPr>
                <w:rFonts w:ascii="Arial" w:hAnsi="Arial" w:cs="Arial"/>
                <w:sz w:val="20"/>
                <w:szCs w:val="20"/>
              </w:rPr>
            </w:pPr>
          </w:p>
        </w:tc>
        <w:tc>
          <w:tcPr>
            <w:tcW w:w="1233" w:type="dxa"/>
          </w:tcPr>
          <w:p w14:paraId="3A1DFD58" w14:textId="77777777" w:rsidR="00824E28" w:rsidRPr="00807B48" w:rsidRDefault="00824E28" w:rsidP="00CA2923">
            <w:pPr>
              <w:rPr>
                <w:rFonts w:ascii="Arial" w:hAnsi="Arial" w:cs="Arial"/>
                <w:sz w:val="20"/>
                <w:szCs w:val="20"/>
              </w:rPr>
            </w:pPr>
          </w:p>
        </w:tc>
        <w:tc>
          <w:tcPr>
            <w:tcW w:w="1234" w:type="dxa"/>
          </w:tcPr>
          <w:p w14:paraId="2B8CF369" w14:textId="77777777" w:rsidR="00824E28" w:rsidRPr="00807B48" w:rsidRDefault="00824E28" w:rsidP="00CA2923">
            <w:pPr>
              <w:rPr>
                <w:rFonts w:ascii="Arial" w:hAnsi="Arial" w:cs="Arial"/>
                <w:sz w:val="20"/>
                <w:szCs w:val="20"/>
              </w:rPr>
            </w:pPr>
          </w:p>
        </w:tc>
        <w:tc>
          <w:tcPr>
            <w:tcW w:w="1234" w:type="dxa"/>
          </w:tcPr>
          <w:p w14:paraId="5962BFD6" w14:textId="77777777" w:rsidR="00824E28" w:rsidRPr="00807B48" w:rsidRDefault="00824E28" w:rsidP="00CA2923">
            <w:pPr>
              <w:rPr>
                <w:rFonts w:ascii="Arial" w:hAnsi="Arial" w:cs="Arial"/>
                <w:sz w:val="20"/>
                <w:szCs w:val="20"/>
              </w:rPr>
            </w:pPr>
          </w:p>
        </w:tc>
        <w:tc>
          <w:tcPr>
            <w:tcW w:w="1234" w:type="dxa"/>
          </w:tcPr>
          <w:p w14:paraId="3C665387" w14:textId="77777777" w:rsidR="00824E28" w:rsidRPr="00807B48" w:rsidRDefault="00824E28" w:rsidP="00CA2923">
            <w:pPr>
              <w:rPr>
                <w:rFonts w:ascii="Arial" w:hAnsi="Arial" w:cs="Arial"/>
                <w:sz w:val="20"/>
                <w:szCs w:val="20"/>
              </w:rPr>
            </w:pPr>
          </w:p>
        </w:tc>
      </w:tr>
      <w:tr w:rsidR="00824E28" w:rsidRPr="006F5606" w14:paraId="6682053B" w14:textId="77777777" w:rsidTr="00824E28">
        <w:trPr>
          <w:cantSplit/>
          <w:trHeight w:val="1771"/>
          <w:jc w:val="center"/>
        </w:trPr>
        <w:tc>
          <w:tcPr>
            <w:tcW w:w="1572" w:type="dxa"/>
          </w:tcPr>
          <w:p w14:paraId="427E8DA5" w14:textId="77777777" w:rsidR="00824E28" w:rsidRPr="00807B48" w:rsidRDefault="00824E28" w:rsidP="00CA2923">
            <w:pPr>
              <w:rPr>
                <w:rFonts w:ascii="Arial" w:hAnsi="Arial" w:cs="Arial"/>
                <w:sz w:val="20"/>
                <w:szCs w:val="20"/>
              </w:rPr>
            </w:pPr>
            <w:r w:rsidRPr="00807B48">
              <w:rPr>
                <w:rFonts w:ascii="Arial" w:hAnsi="Arial" w:cs="Arial"/>
                <w:sz w:val="20"/>
                <w:szCs w:val="20"/>
              </w:rPr>
              <w:t>3.</w:t>
            </w:r>
          </w:p>
        </w:tc>
        <w:tc>
          <w:tcPr>
            <w:tcW w:w="1234" w:type="dxa"/>
          </w:tcPr>
          <w:p w14:paraId="0C0CD9E5" w14:textId="77777777" w:rsidR="00824E28" w:rsidRPr="00807B48" w:rsidRDefault="00824E28" w:rsidP="00CA2923">
            <w:pPr>
              <w:rPr>
                <w:rFonts w:ascii="Arial" w:hAnsi="Arial" w:cs="Arial"/>
                <w:sz w:val="20"/>
                <w:szCs w:val="20"/>
              </w:rPr>
            </w:pPr>
          </w:p>
        </w:tc>
        <w:tc>
          <w:tcPr>
            <w:tcW w:w="1233" w:type="dxa"/>
          </w:tcPr>
          <w:p w14:paraId="640FEFB2" w14:textId="77777777" w:rsidR="00824E28" w:rsidRPr="00807B48" w:rsidRDefault="00824E28" w:rsidP="00CA2923">
            <w:pPr>
              <w:rPr>
                <w:rFonts w:ascii="Arial" w:hAnsi="Arial" w:cs="Arial"/>
                <w:sz w:val="20"/>
                <w:szCs w:val="20"/>
              </w:rPr>
            </w:pPr>
          </w:p>
        </w:tc>
        <w:tc>
          <w:tcPr>
            <w:tcW w:w="1233" w:type="dxa"/>
          </w:tcPr>
          <w:p w14:paraId="526B60C5" w14:textId="77777777" w:rsidR="00824E28" w:rsidRPr="00807B48" w:rsidRDefault="00824E28" w:rsidP="00CA2923">
            <w:pPr>
              <w:rPr>
                <w:rFonts w:ascii="Arial" w:hAnsi="Arial" w:cs="Arial"/>
                <w:sz w:val="20"/>
                <w:szCs w:val="20"/>
              </w:rPr>
            </w:pPr>
          </w:p>
        </w:tc>
        <w:tc>
          <w:tcPr>
            <w:tcW w:w="1233" w:type="dxa"/>
          </w:tcPr>
          <w:p w14:paraId="7C6C4EFD" w14:textId="77777777" w:rsidR="00824E28" w:rsidRPr="00807B48" w:rsidRDefault="00824E28" w:rsidP="00CA2923">
            <w:pPr>
              <w:rPr>
                <w:rFonts w:ascii="Arial" w:hAnsi="Arial" w:cs="Arial"/>
                <w:sz w:val="20"/>
                <w:szCs w:val="20"/>
              </w:rPr>
            </w:pPr>
          </w:p>
        </w:tc>
        <w:tc>
          <w:tcPr>
            <w:tcW w:w="1233" w:type="dxa"/>
          </w:tcPr>
          <w:p w14:paraId="621F2F8D" w14:textId="77777777" w:rsidR="00824E28" w:rsidRPr="00807B48" w:rsidRDefault="00824E28" w:rsidP="00CA2923">
            <w:pPr>
              <w:rPr>
                <w:rFonts w:ascii="Arial" w:hAnsi="Arial" w:cs="Arial"/>
                <w:sz w:val="20"/>
                <w:szCs w:val="20"/>
              </w:rPr>
            </w:pPr>
          </w:p>
        </w:tc>
        <w:tc>
          <w:tcPr>
            <w:tcW w:w="1234" w:type="dxa"/>
          </w:tcPr>
          <w:p w14:paraId="617026F0" w14:textId="77777777" w:rsidR="00824E28" w:rsidRPr="00807B48" w:rsidRDefault="00824E28" w:rsidP="00CA2923">
            <w:pPr>
              <w:rPr>
                <w:rFonts w:ascii="Arial" w:hAnsi="Arial" w:cs="Arial"/>
                <w:sz w:val="20"/>
                <w:szCs w:val="20"/>
              </w:rPr>
            </w:pPr>
          </w:p>
        </w:tc>
        <w:tc>
          <w:tcPr>
            <w:tcW w:w="1234" w:type="dxa"/>
          </w:tcPr>
          <w:p w14:paraId="2692A28D" w14:textId="77777777" w:rsidR="00824E28" w:rsidRPr="00807B48" w:rsidRDefault="00824E28" w:rsidP="00CA2923">
            <w:pPr>
              <w:rPr>
                <w:rFonts w:ascii="Arial" w:hAnsi="Arial" w:cs="Arial"/>
                <w:sz w:val="20"/>
                <w:szCs w:val="20"/>
              </w:rPr>
            </w:pPr>
          </w:p>
        </w:tc>
        <w:tc>
          <w:tcPr>
            <w:tcW w:w="1234" w:type="dxa"/>
          </w:tcPr>
          <w:p w14:paraId="6272BB22" w14:textId="77777777" w:rsidR="00824E28" w:rsidRPr="00807B48" w:rsidRDefault="00824E28" w:rsidP="00CA2923">
            <w:pPr>
              <w:rPr>
                <w:rFonts w:ascii="Arial" w:hAnsi="Arial" w:cs="Arial"/>
                <w:sz w:val="20"/>
                <w:szCs w:val="20"/>
              </w:rPr>
            </w:pPr>
          </w:p>
        </w:tc>
      </w:tr>
    </w:tbl>
    <w:p w14:paraId="250F8845" w14:textId="77777777" w:rsidR="00824E28" w:rsidRPr="003A3EBD" w:rsidRDefault="00824E28" w:rsidP="00824E28">
      <w:pPr>
        <w:pStyle w:val="Heading2"/>
        <w:pBdr>
          <w:bottom w:val="none" w:sz="0" w:space="0" w:color="auto"/>
        </w:pBdr>
        <w:spacing w:before="120"/>
        <w:rPr>
          <w:rFonts w:ascii="Arial" w:hAnsi="Arial"/>
          <w:sz w:val="22"/>
          <w:szCs w:val="22"/>
        </w:rPr>
      </w:pPr>
    </w:p>
    <w:p w14:paraId="3FBE84A8" w14:textId="77777777" w:rsidR="00824E28" w:rsidRDefault="00824E28" w:rsidP="00B41E29"/>
    <w:sectPr w:rsidR="00824E28" w:rsidSect="00756C77">
      <w:headerReference w:type="default" r:id="rId13"/>
      <w:footerReference w:type="default" r:id="rId14"/>
      <w:pgSz w:w="12240" w:h="15840"/>
      <w:pgMar w:top="1440" w:right="1440" w:bottom="1440" w:left="144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86C55" w14:textId="77777777" w:rsidR="00B41E29" w:rsidRDefault="00B41E29" w:rsidP="00B41E29">
      <w:r>
        <w:separator/>
      </w:r>
    </w:p>
  </w:endnote>
  <w:endnote w:type="continuationSeparator" w:id="0">
    <w:p w14:paraId="319DDF33" w14:textId="77777777" w:rsidR="00B41E29" w:rsidRDefault="00B41E29" w:rsidP="00B4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Kalinga">
    <w:charset w:val="00"/>
    <w:family w:val="swiss"/>
    <w:pitch w:val="variable"/>
    <w:sig w:usb0="0008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EDF57" w14:textId="77777777" w:rsidR="00824E28" w:rsidRDefault="00824E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9E4E1" w14:textId="77777777" w:rsidR="00824E28" w:rsidRPr="00BD4737" w:rsidRDefault="00824E28" w:rsidP="004576B9">
    <w:pPr>
      <w:pStyle w:val="Footer"/>
      <w:rPr>
        <w:rFonts w:ascii="Arial" w:hAnsi="Arial"/>
        <w:sz w:val="16"/>
        <w:szCs w:val="16"/>
      </w:rPr>
    </w:pPr>
    <w:r>
      <w:rPr>
        <w:rFonts w:ascii="Arial" w:hAnsi="Arial"/>
        <w:sz w:val="16"/>
        <w:szCs w:val="16"/>
      </w:rPr>
      <w:t>BSBWRK510 Learner Instructions 1</w:t>
    </w:r>
  </w:p>
  <w:p w14:paraId="400E6FD8" w14:textId="77777777" w:rsidR="00824E28" w:rsidRPr="003C0E45" w:rsidRDefault="00824E28" w:rsidP="004576B9">
    <w:pPr>
      <w:pStyle w:val="Footer"/>
      <w:rPr>
        <w:rFonts w:ascii="Arial" w:hAnsi="Arial"/>
        <w:sz w:val="16"/>
        <w:szCs w:val="16"/>
      </w:rPr>
    </w:pPr>
    <w:r w:rsidRPr="00BD4737">
      <w:rPr>
        <w:rFonts w:ascii="Arial" w:hAnsi="Arial"/>
        <w:sz w:val="16"/>
        <w:szCs w:val="16"/>
      </w:rPr>
      <w:t>Version 1.0</w:t>
    </w:r>
    <w:r w:rsidRPr="00BD4737">
      <w:rPr>
        <w:rFonts w:ascii="Arial" w:hAnsi="Arial"/>
        <w:sz w:val="16"/>
        <w:szCs w:val="16"/>
      </w:rPr>
      <w:tab/>
    </w:r>
    <w:r w:rsidRPr="00BD4737">
      <w:rPr>
        <w:rFonts w:ascii="Arial" w:hAnsi="Arial"/>
        <w:sz w:val="16"/>
        <w:szCs w:val="16"/>
        <w:lang w:val="en-US"/>
      </w:rPr>
      <w:t xml:space="preserve">Page </w:t>
    </w:r>
    <w:r w:rsidRPr="00BD4737">
      <w:rPr>
        <w:rFonts w:ascii="Arial" w:hAnsi="Arial"/>
        <w:b/>
        <w:sz w:val="16"/>
        <w:szCs w:val="16"/>
        <w:lang w:val="en-US"/>
      </w:rPr>
      <w:fldChar w:fldCharType="begin"/>
    </w:r>
    <w:r w:rsidRPr="00BD4737">
      <w:rPr>
        <w:rFonts w:ascii="Arial" w:hAnsi="Arial"/>
        <w:sz w:val="16"/>
        <w:szCs w:val="16"/>
        <w:lang w:val="en-US"/>
      </w:rPr>
      <w:instrText xml:space="preserve"> PAGE </w:instrText>
    </w:r>
    <w:r w:rsidRPr="00BD4737">
      <w:rPr>
        <w:rFonts w:ascii="Arial" w:hAnsi="Arial"/>
        <w:b/>
        <w:sz w:val="16"/>
        <w:szCs w:val="16"/>
        <w:lang w:val="en-US"/>
      </w:rPr>
      <w:fldChar w:fldCharType="separate"/>
    </w:r>
    <w:r>
      <w:rPr>
        <w:rFonts w:ascii="Arial" w:hAnsi="Arial"/>
        <w:noProof/>
        <w:sz w:val="16"/>
        <w:szCs w:val="16"/>
        <w:lang w:val="en-US"/>
      </w:rPr>
      <w:t>3</w:t>
    </w:r>
    <w:r w:rsidRPr="00BD4737">
      <w:rPr>
        <w:rFonts w:ascii="Arial" w:hAnsi="Arial"/>
        <w:b/>
        <w:sz w:val="16"/>
        <w:szCs w:val="16"/>
      </w:rPr>
      <w:fldChar w:fldCharType="end"/>
    </w:r>
    <w:r w:rsidRPr="00BD4737">
      <w:rPr>
        <w:rFonts w:ascii="Arial" w:hAnsi="Arial"/>
        <w:sz w:val="16"/>
        <w:szCs w:val="16"/>
        <w:lang w:val="en-US"/>
      </w:rPr>
      <w:t xml:space="preserve"> of </w:t>
    </w:r>
    <w:r w:rsidRPr="00BD4737">
      <w:rPr>
        <w:rFonts w:ascii="Arial" w:hAnsi="Arial"/>
        <w:b/>
        <w:sz w:val="16"/>
        <w:szCs w:val="16"/>
        <w:lang w:val="en-US"/>
      </w:rPr>
      <w:fldChar w:fldCharType="begin"/>
    </w:r>
    <w:r w:rsidRPr="00BD4737">
      <w:rPr>
        <w:rFonts w:ascii="Arial" w:hAnsi="Arial"/>
        <w:sz w:val="16"/>
        <w:szCs w:val="16"/>
        <w:lang w:val="en-US"/>
      </w:rPr>
      <w:instrText xml:space="preserve"> NUMPAGES  </w:instrText>
    </w:r>
    <w:r w:rsidRPr="00BD4737">
      <w:rPr>
        <w:rFonts w:ascii="Arial" w:hAnsi="Arial"/>
        <w:b/>
        <w:sz w:val="16"/>
        <w:szCs w:val="16"/>
        <w:lang w:val="en-US"/>
      </w:rPr>
      <w:fldChar w:fldCharType="separate"/>
    </w:r>
    <w:r>
      <w:rPr>
        <w:rFonts w:ascii="Arial" w:hAnsi="Arial"/>
        <w:noProof/>
        <w:sz w:val="16"/>
        <w:szCs w:val="16"/>
        <w:lang w:val="en-US"/>
      </w:rPr>
      <w:t>4</w:t>
    </w:r>
    <w:r w:rsidRPr="00BD4737">
      <w:rPr>
        <w:rFonts w:ascii="Arial" w:hAnsi="Arial"/>
        <w:b/>
        <w:sz w:val="16"/>
        <w:szCs w:val="16"/>
      </w:rPr>
      <w:fldChar w:fldCharType="end"/>
    </w:r>
  </w:p>
  <w:p w14:paraId="04E57EB9" w14:textId="77777777" w:rsidR="00824E28" w:rsidRDefault="00824E28" w:rsidP="004576B9">
    <w:pPr>
      <w:pStyle w:val="Footer"/>
    </w:pPr>
    <w:r>
      <w:t xml:space="preserve"> </w:t>
    </w:r>
    <w:r w:rsidRPr="00AD5827">
      <w:t xml:space="preserve"> </w:t>
    </w:r>
    <w:r>
      <w:t xml:space="preserve"> </w:t>
    </w:r>
    <w:r w:rsidRPr="00AD5827">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D5D13" w14:textId="77777777" w:rsidR="00824E28" w:rsidRDefault="00824E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800" w:type="dxa"/>
      <w:tblInd w:w="-455" w:type="dxa"/>
      <w:tblLook w:val="04A0" w:firstRow="1" w:lastRow="0" w:firstColumn="1" w:lastColumn="0" w:noHBand="0" w:noVBand="1"/>
    </w:tblPr>
    <w:tblGrid>
      <w:gridCol w:w="3364"/>
      <w:gridCol w:w="1754"/>
      <w:gridCol w:w="1569"/>
      <w:gridCol w:w="770"/>
      <w:gridCol w:w="3343"/>
    </w:tblGrid>
    <w:tr w:rsidR="00B41E29" w:rsidRPr="00B41E29" w14:paraId="5C111532" w14:textId="77777777" w:rsidTr="00B41E29">
      <w:tc>
        <w:tcPr>
          <w:tcW w:w="5118" w:type="dxa"/>
          <w:gridSpan w:val="2"/>
        </w:tcPr>
        <w:p w14:paraId="699D707A" w14:textId="77777777" w:rsidR="00B41E29" w:rsidRPr="00B41E29" w:rsidRDefault="00B41E29" w:rsidP="00B41E29">
          <w:pPr>
            <w:tabs>
              <w:tab w:val="center" w:pos="4320"/>
              <w:tab w:val="right" w:pos="8640"/>
            </w:tabs>
            <w:jc w:val="center"/>
            <w:rPr>
              <w:sz w:val="16"/>
              <w:szCs w:val="16"/>
            </w:rPr>
          </w:pPr>
          <w:r w:rsidRPr="00B41E29">
            <w:rPr>
              <w:sz w:val="16"/>
              <w:szCs w:val="16"/>
            </w:rPr>
            <w:t>Sydney City College of Management</w:t>
          </w:r>
        </w:p>
      </w:tc>
      <w:tc>
        <w:tcPr>
          <w:tcW w:w="2339" w:type="dxa"/>
          <w:gridSpan w:val="2"/>
        </w:tcPr>
        <w:p w14:paraId="57F0DC59" w14:textId="77777777" w:rsidR="00B41E29" w:rsidRPr="00B41E29" w:rsidRDefault="00B41E29" w:rsidP="00B41E29">
          <w:pPr>
            <w:tabs>
              <w:tab w:val="center" w:pos="4320"/>
              <w:tab w:val="right" w:pos="8640"/>
            </w:tabs>
            <w:jc w:val="center"/>
            <w:rPr>
              <w:sz w:val="16"/>
              <w:szCs w:val="16"/>
            </w:rPr>
          </w:pPr>
          <w:r w:rsidRPr="00B41E29">
            <w:rPr>
              <w:sz w:val="16"/>
              <w:szCs w:val="16"/>
            </w:rPr>
            <w:t xml:space="preserve">RTO: 45203  </w:t>
          </w:r>
        </w:p>
      </w:tc>
      <w:tc>
        <w:tcPr>
          <w:tcW w:w="3343" w:type="dxa"/>
        </w:tcPr>
        <w:p w14:paraId="4E422EFA" w14:textId="77777777" w:rsidR="00B41E29" w:rsidRPr="00B41E29" w:rsidRDefault="00B41E29" w:rsidP="00B41E29">
          <w:pPr>
            <w:tabs>
              <w:tab w:val="center" w:pos="4320"/>
              <w:tab w:val="right" w:pos="8640"/>
            </w:tabs>
            <w:jc w:val="center"/>
            <w:rPr>
              <w:sz w:val="16"/>
              <w:szCs w:val="16"/>
            </w:rPr>
          </w:pPr>
          <w:r w:rsidRPr="00B41E29">
            <w:rPr>
              <w:sz w:val="16"/>
              <w:szCs w:val="16"/>
            </w:rPr>
            <w:t>CRICOS: 03620C</w:t>
          </w:r>
        </w:p>
      </w:tc>
    </w:tr>
    <w:tr w:rsidR="00B41E29" w:rsidRPr="00B41E29" w14:paraId="2B6BF342" w14:textId="77777777" w:rsidTr="00B41E29">
      <w:tc>
        <w:tcPr>
          <w:tcW w:w="3364" w:type="dxa"/>
        </w:tcPr>
        <w:p w14:paraId="1666F9FB" w14:textId="77777777" w:rsidR="00B41E29" w:rsidRPr="00B41E29" w:rsidRDefault="00B41E29" w:rsidP="00B41E29">
          <w:pPr>
            <w:tabs>
              <w:tab w:val="center" w:pos="4320"/>
              <w:tab w:val="right" w:pos="8640"/>
            </w:tabs>
            <w:rPr>
              <w:sz w:val="16"/>
              <w:szCs w:val="16"/>
            </w:rPr>
          </w:pPr>
          <w:r w:rsidRPr="00B41E29">
            <w:rPr>
              <w:sz w:val="16"/>
              <w:szCs w:val="16"/>
            </w:rPr>
            <w:t>Fine Name: BS</w:t>
          </w:r>
          <w:r w:rsidR="00756C77">
            <w:rPr>
              <w:sz w:val="16"/>
              <w:szCs w:val="16"/>
            </w:rPr>
            <w:t>B</w:t>
          </w:r>
          <w:r w:rsidR="00B56B16">
            <w:rPr>
              <w:sz w:val="16"/>
              <w:szCs w:val="16"/>
            </w:rPr>
            <w:t>W</w:t>
          </w:r>
          <w:r w:rsidR="00756C77">
            <w:rPr>
              <w:sz w:val="16"/>
              <w:szCs w:val="16"/>
            </w:rPr>
            <w:t>RK501</w:t>
          </w:r>
        </w:p>
      </w:tc>
      <w:tc>
        <w:tcPr>
          <w:tcW w:w="3323" w:type="dxa"/>
          <w:gridSpan w:val="2"/>
        </w:tcPr>
        <w:p w14:paraId="0790CB5C" w14:textId="77777777" w:rsidR="00B41E29" w:rsidRPr="00B41E29" w:rsidRDefault="00B41E29" w:rsidP="00B41E29">
          <w:pPr>
            <w:tabs>
              <w:tab w:val="center" w:pos="4320"/>
              <w:tab w:val="right" w:pos="8640"/>
            </w:tabs>
            <w:rPr>
              <w:sz w:val="16"/>
              <w:szCs w:val="16"/>
            </w:rPr>
          </w:pPr>
          <w:r w:rsidRPr="00B41E29">
            <w:rPr>
              <w:sz w:val="16"/>
              <w:szCs w:val="16"/>
            </w:rPr>
            <w:t>Version: 1.0</w:t>
          </w:r>
        </w:p>
      </w:tc>
      <w:tc>
        <w:tcPr>
          <w:tcW w:w="4113" w:type="dxa"/>
          <w:gridSpan w:val="2"/>
        </w:tcPr>
        <w:p w14:paraId="58D62C3D" w14:textId="77777777" w:rsidR="00B41E29" w:rsidRPr="00B41E29" w:rsidRDefault="00B41E29" w:rsidP="00B41E29">
          <w:pPr>
            <w:tabs>
              <w:tab w:val="center" w:pos="4320"/>
              <w:tab w:val="right" w:pos="8640"/>
            </w:tabs>
            <w:rPr>
              <w:sz w:val="16"/>
              <w:szCs w:val="16"/>
            </w:rPr>
          </w:pPr>
          <w:r w:rsidRPr="00B41E29">
            <w:rPr>
              <w:sz w:val="16"/>
              <w:szCs w:val="16"/>
            </w:rPr>
            <w:t>Review Date: 28/11/2018</w:t>
          </w:r>
        </w:p>
      </w:tc>
    </w:tr>
    <w:tr w:rsidR="00B41E29" w:rsidRPr="00B41E29" w14:paraId="6FC4EB59" w14:textId="77777777" w:rsidTr="00B41E29">
      <w:tc>
        <w:tcPr>
          <w:tcW w:w="3364" w:type="dxa"/>
        </w:tcPr>
        <w:p w14:paraId="675FEF4F" w14:textId="77777777" w:rsidR="00B41E29" w:rsidRPr="00B41E29" w:rsidRDefault="00B41E29" w:rsidP="00B41E29">
          <w:pPr>
            <w:tabs>
              <w:tab w:val="center" w:pos="4320"/>
              <w:tab w:val="right" w:pos="8640"/>
            </w:tabs>
            <w:rPr>
              <w:sz w:val="16"/>
              <w:szCs w:val="16"/>
            </w:rPr>
          </w:pPr>
          <w:r w:rsidRPr="00B41E29">
            <w:rPr>
              <w:sz w:val="16"/>
              <w:szCs w:val="16"/>
            </w:rPr>
            <w:t>Approved by CEO of SCCM</w:t>
          </w:r>
        </w:p>
      </w:tc>
      <w:tc>
        <w:tcPr>
          <w:tcW w:w="7436" w:type="dxa"/>
          <w:gridSpan w:val="4"/>
        </w:tcPr>
        <w:p w14:paraId="666C9CB6" w14:textId="77777777" w:rsidR="00B41E29" w:rsidRPr="00B41E29" w:rsidRDefault="00B41E29" w:rsidP="00B41E29">
          <w:pPr>
            <w:tabs>
              <w:tab w:val="center" w:pos="4320"/>
              <w:tab w:val="right" w:pos="8640"/>
            </w:tabs>
            <w:rPr>
              <w:sz w:val="16"/>
              <w:szCs w:val="16"/>
            </w:rPr>
          </w:pPr>
          <w:r w:rsidRPr="00B41E29">
            <w:rPr>
              <w:sz w:val="16"/>
              <w:szCs w:val="16"/>
            </w:rPr>
            <w:t xml:space="preserve">                                                                                                                  Created By: Academic Manager </w:t>
          </w:r>
        </w:p>
      </w:tc>
    </w:tr>
  </w:tbl>
  <w:p w14:paraId="7085B17C" w14:textId="77777777" w:rsidR="00B41E29" w:rsidRDefault="00B41E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0091E" w14:textId="77777777" w:rsidR="00B41E29" w:rsidRDefault="00B41E29" w:rsidP="00B41E29">
      <w:r>
        <w:separator/>
      </w:r>
    </w:p>
  </w:footnote>
  <w:footnote w:type="continuationSeparator" w:id="0">
    <w:p w14:paraId="6E2EF670" w14:textId="77777777" w:rsidR="00B41E29" w:rsidRDefault="00B41E29" w:rsidP="00B41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C8730" w14:textId="77777777" w:rsidR="00824E28" w:rsidRDefault="00824E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BE054" w14:textId="77777777" w:rsidR="00824E28" w:rsidRDefault="00824E28" w:rsidP="00683AC0">
    <w:pPr>
      <w:pStyle w:val="Header"/>
      <w:tabs>
        <w:tab w:val="right" w:pos="9498"/>
      </w:tabs>
      <w:ind w:right="-1163"/>
      <w:jc w:val="right"/>
      <w:rPr>
        <w:rFonts w:ascii="Arial" w:hAnsi="Arial"/>
        <w:szCs w:val="22"/>
      </w:rPr>
    </w:pPr>
    <w:r w:rsidRPr="0002262C">
      <w:rPr>
        <w:noProof/>
        <w:lang w:val="en-US"/>
      </w:rPr>
      <w:drawing>
        <wp:inline distT="0" distB="0" distL="0" distR="0" wp14:anchorId="39270937" wp14:editId="2999582D">
          <wp:extent cx="1714500" cy="787400"/>
          <wp:effectExtent l="0" t="0" r="12700" b="0"/>
          <wp:docPr id="1" name="Picture 1" descr="../../Log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787400"/>
                  </a:xfrm>
                  <a:prstGeom prst="rect">
                    <a:avLst/>
                  </a:prstGeom>
                  <a:noFill/>
                  <a:ln>
                    <a:noFill/>
                  </a:ln>
                </pic:spPr>
              </pic:pic>
            </a:graphicData>
          </a:graphic>
        </wp:inline>
      </w:drawing>
    </w:r>
  </w:p>
  <w:p w14:paraId="5109AD70" w14:textId="77777777" w:rsidR="00824E28" w:rsidRDefault="00824E28" w:rsidP="00683AC0">
    <w:pPr>
      <w:pStyle w:val="Header"/>
      <w:jc w:val="center"/>
      <w:rPr>
        <w:rFonts w:ascii="Arial" w:hAnsi="Arial"/>
        <w:szCs w:val="22"/>
      </w:rPr>
    </w:pPr>
    <w:r>
      <w:rPr>
        <w:rFonts w:ascii="Arial" w:hAnsi="Arial"/>
        <w:szCs w:val="22"/>
      </w:rPr>
      <w:t>BSBWRK510</w:t>
    </w:r>
    <w:r w:rsidRPr="00AC6261">
      <w:rPr>
        <w:rFonts w:ascii="Arial" w:hAnsi="Arial"/>
        <w:szCs w:val="22"/>
      </w:rPr>
      <w:t xml:space="preserve"> Manage employee relations</w:t>
    </w:r>
  </w:p>
  <w:p w14:paraId="7B4F80FF" w14:textId="77777777" w:rsidR="00824E28" w:rsidRPr="00683AC0" w:rsidRDefault="00824E28" w:rsidP="00683AC0">
    <w:pPr>
      <w:pStyle w:val="Header"/>
      <w:jc w:val="center"/>
      <w:rPr>
        <w:rFonts w:ascii="Arial" w:hAnsi="Arial"/>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3C345" w14:textId="77777777" w:rsidR="00824E28" w:rsidRDefault="00824E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93" w:type="dxa"/>
      <w:tblInd w:w="-653" w:type="dxa"/>
      <w:tblLook w:val="01E0" w:firstRow="1" w:lastRow="1" w:firstColumn="1" w:lastColumn="1" w:noHBand="0" w:noVBand="0"/>
    </w:tblPr>
    <w:tblGrid>
      <w:gridCol w:w="3168"/>
      <w:gridCol w:w="7725"/>
    </w:tblGrid>
    <w:tr w:rsidR="00756C77" w:rsidRPr="00756C77" w14:paraId="479775E9" w14:textId="77777777" w:rsidTr="008A23A9">
      <w:trPr>
        <w:trHeight w:val="854"/>
      </w:trPr>
      <w:tc>
        <w:tcPr>
          <w:tcW w:w="3168" w:type="dxa"/>
          <w:shd w:val="clear" w:color="auto" w:fill="auto"/>
        </w:tcPr>
        <w:p w14:paraId="5EF78EE8" w14:textId="77777777" w:rsidR="00756C77" w:rsidRPr="00756C77" w:rsidRDefault="00756C77" w:rsidP="00756C77">
          <w:pPr>
            <w:pStyle w:val="Header"/>
            <w:tabs>
              <w:tab w:val="center" w:pos="1260"/>
            </w:tabs>
            <w:jc w:val="center"/>
            <w:rPr>
              <w:rFonts w:ascii="Arial" w:hAnsi="Arial" w:cs="Arial"/>
              <w:b/>
              <w:color w:val="333399"/>
              <w:sz w:val="12"/>
              <w:szCs w:val="12"/>
            </w:rPr>
          </w:pPr>
          <w:r w:rsidRPr="00756C77">
            <w:rPr>
              <w:noProof/>
              <w:sz w:val="12"/>
              <w:szCs w:val="12"/>
            </w:rPr>
            <w:drawing>
              <wp:inline distT="0" distB="0" distL="0" distR="0" wp14:anchorId="46B82E16" wp14:editId="22CCEEB7">
                <wp:extent cx="1838325" cy="723900"/>
                <wp:effectExtent l="0" t="0" r="9525" b="0"/>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8325" cy="723900"/>
                        </a:xfrm>
                        <a:prstGeom prst="rect">
                          <a:avLst/>
                        </a:prstGeom>
                        <a:noFill/>
                        <a:ln>
                          <a:noFill/>
                        </a:ln>
                      </pic:spPr>
                    </pic:pic>
                  </a:graphicData>
                </a:graphic>
              </wp:inline>
            </w:drawing>
          </w:r>
        </w:p>
      </w:tc>
      <w:tc>
        <w:tcPr>
          <w:tcW w:w="7725" w:type="dxa"/>
        </w:tcPr>
        <w:p w14:paraId="5A324235"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 xml:space="preserve">Sydney City College of Management </w:t>
          </w:r>
        </w:p>
        <w:p w14:paraId="5522C29F"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 xml:space="preserve">RTO ID: 45203 CRICOS Provider Code:03620C </w:t>
          </w:r>
        </w:p>
        <w:p w14:paraId="31911FA9"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ABN: 89606547611</w:t>
          </w:r>
        </w:p>
        <w:p w14:paraId="27785E54"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T: 02 88720435</w:t>
          </w:r>
        </w:p>
        <w:p w14:paraId="4FC77E61"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E: admissions@sccm.edu.au</w:t>
          </w:r>
        </w:p>
        <w:p w14:paraId="33481C1E"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 xml:space="preserve">W: www.sccm.edu.au </w:t>
          </w:r>
        </w:p>
        <w:p w14:paraId="706B6C4F" w14:textId="77777777" w:rsidR="00756C77" w:rsidRPr="00756C77" w:rsidRDefault="00756C77" w:rsidP="00756C77">
          <w:pPr>
            <w:pStyle w:val="Header"/>
            <w:jc w:val="right"/>
            <w:rPr>
              <w:rFonts w:ascii="Arial" w:hAnsi="Arial" w:cs="Arial"/>
              <w:b/>
              <w:sz w:val="12"/>
              <w:szCs w:val="12"/>
            </w:rPr>
          </w:pPr>
          <w:r w:rsidRPr="00756C77">
            <w:rPr>
              <w:rFonts w:ascii="Arial" w:hAnsi="Arial" w:cs="Arial"/>
              <w:b/>
              <w:sz w:val="12"/>
              <w:szCs w:val="12"/>
            </w:rPr>
            <w:t>A: Level 2, 17 Macquarie Street</w:t>
          </w:r>
        </w:p>
        <w:p w14:paraId="6427027E" w14:textId="77777777" w:rsidR="00756C77" w:rsidRPr="00756C77" w:rsidRDefault="00756C77" w:rsidP="00756C77">
          <w:pPr>
            <w:pStyle w:val="Header"/>
            <w:jc w:val="right"/>
            <w:rPr>
              <w:sz w:val="12"/>
              <w:szCs w:val="12"/>
            </w:rPr>
          </w:pPr>
          <w:r w:rsidRPr="00756C77">
            <w:rPr>
              <w:rFonts w:ascii="Arial" w:hAnsi="Arial" w:cs="Arial"/>
              <w:b/>
              <w:sz w:val="12"/>
              <w:szCs w:val="12"/>
            </w:rPr>
            <w:t>Sydney NSW 2150 Australia</w:t>
          </w:r>
        </w:p>
      </w:tc>
    </w:tr>
  </w:tbl>
  <w:p w14:paraId="18935931" w14:textId="77777777" w:rsidR="00B41E29" w:rsidRPr="00756C77" w:rsidRDefault="00B41E29">
    <w:pPr>
      <w:pStyle w:val="Header"/>
      <w:rPr>
        <w:sz w:val="12"/>
        <w:szCs w:val="12"/>
      </w:rPr>
    </w:pPr>
    <w:r w:rsidRPr="00756C77">
      <w:rPr>
        <w:noProof/>
        <w:sz w:val="12"/>
        <w:szCs w:val="12"/>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47CE"/>
    <w:multiLevelType w:val="hybridMultilevel"/>
    <w:tmpl w:val="E7D4600A"/>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4B2B2C"/>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 w15:restartNumberingAfterBreak="0">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1E26C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 w15:restartNumberingAfterBreak="0">
    <w:nsid w:val="69675391"/>
    <w:multiLevelType w:val="hybridMultilevel"/>
    <w:tmpl w:val="A42E0366"/>
    <w:lvl w:ilvl="0" w:tplc="AB80BF8A">
      <w:start w:val="1"/>
      <w:numFmt w:val="bullet"/>
      <w:pStyle w:val="AABulletLevel1"/>
      <w:lvlText w:val=""/>
      <w:lvlJc w:val="left"/>
      <w:pPr>
        <w:ind w:left="720" w:hanging="360"/>
      </w:pPr>
      <w:rPr>
        <w:rFonts w:ascii="Wingdings" w:hAnsi="Wingdings" w:hint="default"/>
        <w:color w:val="5B873D"/>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B860E1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num w:numId="1">
    <w:abstractNumId w:val="2"/>
  </w:num>
  <w:num w:numId="2">
    <w:abstractNumId w:val="4"/>
  </w:num>
  <w:num w:numId="3">
    <w:abstractNumId w:val="0"/>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E29"/>
    <w:rsid w:val="00294CC1"/>
    <w:rsid w:val="003D23BD"/>
    <w:rsid w:val="00756C77"/>
    <w:rsid w:val="00824E28"/>
    <w:rsid w:val="00B41E29"/>
    <w:rsid w:val="00B56B16"/>
    <w:rsid w:val="00C03C68"/>
    <w:rsid w:val="00CA0CA8"/>
    <w:rsid w:val="00DB1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4A490"/>
  <w15:chartTrackingRefBased/>
  <w15:docId w15:val="{4BBBDDA3-E2DA-4AE2-94DD-DF9FFACF5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1E29"/>
    <w:pPr>
      <w:spacing w:after="0" w:line="240" w:lineRule="auto"/>
    </w:pPr>
    <w:rPr>
      <w:rFonts w:ascii="Times New Roman" w:eastAsia="Times New Roman" w:hAnsi="Times New Roman" w:cs="Times New Roman"/>
      <w:sz w:val="24"/>
      <w:szCs w:val="24"/>
      <w:lang w:val="en-AU"/>
    </w:rPr>
  </w:style>
  <w:style w:type="paragraph" w:styleId="Heading1">
    <w:name w:val="heading 1"/>
    <w:basedOn w:val="Normal"/>
    <w:next w:val="Normal"/>
    <w:link w:val="Heading1Char"/>
    <w:uiPriority w:val="9"/>
    <w:qFormat/>
    <w:rsid w:val="00824E2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pter Title"/>
    <w:basedOn w:val="Heading1"/>
    <w:next w:val="Normal"/>
    <w:link w:val="Heading2Char"/>
    <w:qFormat/>
    <w:rsid w:val="00824E28"/>
    <w:pPr>
      <w:keepLines w:val="0"/>
      <w:pBdr>
        <w:bottom w:val="single" w:sz="4" w:space="1" w:color="000000"/>
      </w:pBdr>
      <w:spacing w:before="360" w:after="360"/>
      <w:outlineLvl w:val="1"/>
    </w:pPr>
    <w:rPr>
      <w:rFonts w:ascii="Franklin Gothic Book" w:eastAsia="Times New Roman" w:hAnsi="Franklin Gothic Book" w:cs="Arial"/>
      <w:b/>
      <w:bCs/>
      <w:color w:val="auto"/>
      <w:kern w:val="32"/>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l1">
    <w:name w:val="Formal1"/>
    <w:basedOn w:val="Normal"/>
    <w:rsid w:val="00B41E29"/>
    <w:rPr>
      <w:szCs w:val="20"/>
      <w:lang w:val="en-US"/>
    </w:rPr>
  </w:style>
  <w:style w:type="paragraph" w:customStyle="1" w:styleId="head1">
    <w:name w:val="head1"/>
    <w:basedOn w:val="Normal"/>
    <w:rsid w:val="00B41E29"/>
    <w:pPr>
      <w:widowControl w:val="0"/>
      <w:tabs>
        <w:tab w:val="left" w:pos="1134"/>
        <w:tab w:val="right" w:pos="8306"/>
      </w:tabs>
      <w:spacing w:before="120" w:after="120"/>
    </w:pPr>
    <w:rPr>
      <w:rFonts w:ascii="Arial" w:hAnsi="Arial"/>
      <w:b/>
      <w:szCs w:val="20"/>
    </w:rPr>
  </w:style>
  <w:style w:type="paragraph" w:customStyle="1" w:styleId="Script">
    <w:name w:val="Script"/>
    <w:basedOn w:val="Normal"/>
    <w:rsid w:val="00B41E29"/>
    <w:pPr>
      <w:suppressAutoHyphens/>
    </w:pPr>
    <w:rPr>
      <w:rFonts w:ascii="Arial" w:hAnsi="Arial"/>
      <w:sz w:val="20"/>
      <w:lang w:eastAsia="ar-SA"/>
    </w:rPr>
  </w:style>
  <w:style w:type="paragraph" w:customStyle="1" w:styleId="AABulletLevel1">
    <w:name w:val="AA Bullet Level 1"/>
    <w:basedOn w:val="Normal"/>
    <w:qFormat/>
    <w:rsid w:val="00B41E29"/>
    <w:pPr>
      <w:numPr>
        <w:numId w:val="2"/>
      </w:numPr>
      <w:spacing w:before="120" w:after="120" w:line="240" w:lineRule="exact"/>
      <w:ind w:left="357" w:right="-2" w:hanging="357"/>
    </w:pPr>
    <w:rPr>
      <w:rFonts w:ascii="Kalinga" w:eastAsia="Calibri" w:hAnsi="Kalinga" w:cs="Kalinga"/>
      <w:sz w:val="19"/>
      <w:szCs w:val="22"/>
    </w:rPr>
  </w:style>
  <w:style w:type="paragraph" w:styleId="Header">
    <w:name w:val="header"/>
    <w:basedOn w:val="Normal"/>
    <w:link w:val="HeaderChar"/>
    <w:unhideWhenUsed/>
    <w:qFormat/>
    <w:rsid w:val="00B41E29"/>
    <w:pPr>
      <w:tabs>
        <w:tab w:val="center" w:pos="4680"/>
        <w:tab w:val="right" w:pos="9360"/>
      </w:tabs>
    </w:pPr>
  </w:style>
  <w:style w:type="character" w:customStyle="1" w:styleId="HeaderChar">
    <w:name w:val="Header Char"/>
    <w:basedOn w:val="DefaultParagraphFont"/>
    <w:link w:val="Header"/>
    <w:rsid w:val="00B41E29"/>
    <w:rPr>
      <w:rFonts w:ascii="Times New Roman" w:eastAsia="Times New Roman" w:hAnsi="Times New Roman" w:cs="Times New Roman"/>
      <w:sz w:val="24"/>
      <w:szCs w:val="24"/>
      <w:lang w:val="en-AU"/>
    </w:rPr>
  </w:style>
  <w:style w:type="paragraph" w:styleId="Footer">
    <w:name w:val="footer"/>
    <w:basedOn w:val="Normal"/>
    <w:link w:val="FooterChar"/>
    <w:unhideWhenUsed/>
    <w:qFormat/>
    <w:rsid w:val="00B41E29"/>
    <w:pPr>
      <w:tabs>
        <w:tab w:val="center" w:pos="4680"/>
        <w:tab w:val="right" w:pos="9360"/>
      </w:tabs>
    </w:pPr>
  </w:style>
  <w:style w:type="character" w:customStyle="1" w:styleId="FooterChar">
    <w:name w:val="Footer Char"/>
    <w:basedOn w:val="DefaultParagraphFont"/>
    <w:link w:val="Footer"/>
    <w:rsid w:val="00B41E29"/>
    <w:rPr>
      <w:rFonts w:ascii="Times New Roman" w:eastAsia="Times New Roman" w:hAnsi="Times New Roman" w:cs="Times New Roman"/>
      <w:sz w:val="24"/>
      <w:szCs w:val="24"/>
      <w:lang w:val="en-AU"/>
    </w:rPr>
  </w:style>
  <w:style w:type="table" w:styleId="TableGrid">
    <w:name w:val="Table Grid"/>
    <w:basedOn w:val="TableNormal"/>
    <w:rsid w:val="00B41E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Chapter Title Char"/>
    <w:basedOn w:val="DefaultParagraphFont"/>
    <w:link w:val="Heading2"/>
    <w:rsid w:val="00824E28"/>
    <w:rPr>
      <w:rFonts w:ascii="Franklin Gothic Book" w:eastAsia="Times New Roman" w:hAnsi="Franklin Gothic Book" w:cs="Arial"/>
      <w:b/>
      <w:bCs/>
      <w:kern w:val="32"/>
      <w:sz w:val="36"/>
      <w:szCs w:val="28"/>
      <w:lang w:val="en-AU"/>
    </w:rPr>
  </w:style>
  <w:style w:type="paragraph" w:customStyle="1" w:styleId="TableHeading">
    <w:name w:val="Table Heading"/>
    <w:basedOn w:val="Normal"/>
    <w:qFormat/>
    <w:rsid w:val="00824E28"/>
    <w:pPr>
      <w:keepNext/>
      <w:spacing w:before="120" w:after="120"/>
    </w:pPr>
    <w:rPr>
      <w:rFonts w:ascii="Franklin Gothic Book" w:hAnsi="Franklin Gothic Book"/>
      <w:b/>
      <w:sz w:val="22"/>
      <w:lang w:val="en-US"/>
    </w:rPr>
  </w:style>
  <w:style w:type="paragraph" w:styleId="ListParagraph">
    <w:name w:val="List Paragraph"/>
    <w:aliases w:val="List Paragraph1,Single bullet style,Bullets,Table numbering"/>
    <w:basedOn w:val="Normal"/>
    <w:link w:val="ListParagraphChar"/>
    <w:uiPriority w:val="34"/>
    <w:qFormat/>
    <w:rsid w:val="00824E28"/>
    <w:pPr>
      <w:spacing w:before="120" w:after="120" w:line="276" w:lineRule="auto"/>
      <w:ind w:left="720"/>
    </w:pPr>
    <w:rPr>
      <w:rFonts w:ascii="Franklin Gothic Book" w:hAnsi="Franklin Gothic Book"/>
      <w:sz w:val="22"/>
      <w:lang w:val="en-US"/>
    </w:rPr>
  </w:style>
  <w:style w:type="character" w:customStyle="1" w:styleId="ListParagraphChar">
    <w:name w:val="List Paragraph Char"/>
    <w:aliases w:val="List Paragraph1 Char,Single bullet style Char,Bullets Char,Table numbering Char"/>
    <w:basedOn w:val="DefaultParagraphFont"/>
    <w:link w:val="ListParagraph"/>
    <w:uiPriority w:val="34"/>
    <w:rsid w:val="00824E28"/>
    <w:rPr>
      <w:rFonts w:ascii="Franklin Gothic Book" w:eastAsia="Times New Roman" w:hAnsi="Franklin Gothic Book" w:cs="Times New Roman"/>
      <w:szCs w:val="24"/>
    </w:rPr>
  </w:style>
  <w:style w:type="paragraph" w:styleId="NormalWeb">
    <w:name w:val="Normal (Web)"/>
    <w:basedOn w:val="Normal"/>
    <w:uiPriority w:val="99"/>
    <w:semiHidden/>
    <w:unhideWhenUsed/>
    <w:rsid w:val="00824E28"/>
    <w:pPr>
      <w:spacing w:before="100" w:beforeAutospacing="1" w:after="100" w:afterAutospacing="1"/>
    </w:pPr>
    <w:rPr>
      <w:rFonts w:eastAsiaTheme="minorEastAsia"/>
      <w:lang w:eastAsia="en-AU"/>
    </w:rPr>
  </w:style>
  <w:style w:type="character" w:customStyle="1" w:styleId="Heading1Char">
    <w:name w:val="Heading 1 Char"/>
    <w:basedOn w:val="DefaultParagraphFont"/>
    <w:link w:val="Heading1"/>
    <w:uiPriority w:val="9"/>
    <w:rsid w:val="00824E28"/>
    <w:rPr>
      <w:rFonts w:asciiTheme="majorHAnsi" w:eastAsiaTheme="majorEastAsia" w:hAnsiTheme="majorHAnsi" w:cstheme="majorBidi"/>
      <w:color w:val="2F5496" w:themeColor="accent1" w:themeShade="BF"/>
      <w:sz w:val="32"/>
      <w:szCs w:val="3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1149</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Sagar Lohani</dc:creator>
  <cp:keywords/>
  <dc:description/>
  <cp:lastModifiedBy>Sagar Lohani</cp:lastModifiedBy>
  <cp:revision>3</cp:revision>
  <dcterms:created xsi:type="dcterms:W3CDTF">2018-04-10T03:37:00Z</dcterms:created>
  <dcterms:modified xsi:type="dcterms:W3CDTF">2018-04-10T03:39:00Z</dcterms:modified>
</cp:coreProperties>
</file>